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42B16" w14:textId="77777777" w:rsidR="00870E6A" w:rsidRPr="00870E6A" w:rsidRDefault="00870E6A" w:rsidP="00870E6A">
      <w:pPr>
        <w:spacing w:line="276" w:lineRule="auto"/>
        <w:rPr>
          <w:rFonts w:eastAsiaTheme="minorEastAsia"/>
          <w:b/>
          <w:sz w:val="24"/>
          <w:szCs w:val="24"/>
          <w:lang w:eastAsia="zh-CN"/>
        </w:rPr>
      </w:pPr>
      <w:r w:rsidRPr="00870E6A">
        <w:rPr>
          <w:rFonts w:eastAsiaTheme="minorEastAsia"/>
          <w:b/>
          <w:sz w:val="24"/>
          <w:szCs w:val="24"/>
          <w:lang w:eastAsia="zh-CN"/>
        </w:rPr>
        <w:t>Format afstudeeronderwerp projectbureau</w:t>
      </w:r>
    </w:p>
    <w:p w14:paraId="32F5D28B" w14:textId="77777777" w:rsidR="00870E6A" w:rsidRPr="00870E6A" w:rsidRDefault="00870E6A" w:rsidP="00870E6A">
      <w:pPr>
        <w:rPr>
          <w:rFonts w:eastAsiaTheme="minorEastAsia"/>
          <w:lang w:eastAsia="zh-CN"/>
        </w:rPr>
      </w:pPr>
      <w:r w:rsidRPr="00870E6A">
        <w:rPr>
          <w:rFonts w:eastAsiaTheme="minorEastAsia"/>
          <w:lang w:eastAsia="zh-CN"/>
        </w:rPr>
        <w:t xml:space="preserve">Afstudeeropdracht, Instituut voor Gezondheidszorg </w:t>
      </w:r>
    </w:p>
    <w:p w14:paraId="1B9AF963" w14:textId="77777777" w:rsidR="00870E6A" w:rsidRPr="00870E6A" w:rsidRDefault="00870E6A" w:rsidP="00870E6A">
      <w:pPr>
        <w:rPr>
          <w:rFonts w:eastAsiaTheme="minorEastAsia"/>
          <w:lang w:eastAsia="zh-CN"/>
        </w:rPr>
      </w:pPr>
      <w:r w:rsidRPr="00870E6A">
        <w:rPr>
          <w:rFonts w:eastAsiaTheme="minorEastAsia"/>
          <w:lang w:eastAsia="zh-CN"/>
        </w:rPr>
        <w:t>Stuur dit formulier naar PMED-projecten@hr.nl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378"/>
      </w:tblGrid>
      <w:tr w:rsidR="00870E6A" w:rsidRPr="00870E6A" w14:paraId="5745A81E" w14:textId="77777777" w:rsidTr="00D30784">
        <w:trPr>
          <w:trHeight w:val="454"/>
        </w:trPr>
        <w:tc>
          <w:tcPr>
            <w:tcW w:w="2694" w:type="dxa"/>
            <w:vAlign w:val="center"/>
          </w:tcPr>
          <w:p w14:paraId="235E0B1B"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Datum opdracht</w:t>
            </w:r>
          </w:p>
        </w:tc>
        <w:tc>
          <w:tcPr>
            <w:tcW w:w="6378" w:type="dxa"/>
            <w:vAlign w:val="center"/>
          </w:tcPr>
          <w:p w14:paraId="69DCD0DD" w14:textId="20ACA398" w:rsidR="007C6CCC" w:rsidRPr="00870E6A" w:rsidRDefault="007C6CCC" w:rsidP="00870E6A">
            <w:pPr>
              <w:rPr>
                <w:rFonts w:eastAsiaTheme="minorEastAsia"/>
                <w:sz w:val="24"/>
                <w:szCs w:val="24"/>
                <w:lang w:eastAsia="zh-CN"/>
              </w:rPr>
            </w:pPr>
            <w:r>
              <w:rPr>
                <w:rFonts w:eastAsiaTheme="minorEastAsia"/>
                <w:sz w:val="24"/>
                <w:szCs w:val="24"/>
                <w:lang w:eastAsia="zh-CN"/>
              </w:rPr>
              <w:t>23-12-2024</w:t>
            </w:r>
          </w:p>
        </w:tc>
      </w:tr>
      <w:tr w:rsidR="00870E6A" w:rsidRPr="00870E6A" w14:paraId="0F8BAACF" w14:textId="77777777" w:rsidTr="00D30784">
        <w:trPr>
          <w:trHeight w:val="454"/>
        </w:trPr>
        <w:tc>
          <w:tcPr>
            <w:tcW w:w="2694" w:type="dxa"/>
            <w:vAlign w:val="center"/>
          </w:tcPr>
          <w:p w14:paraId="264F6E14"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Projectnummer</w:t>
            </w:r>
          </w:p>
        </w:tc>
        <w:tc>
          <w:tcPr>
            <w:tcW w:w="6378" w:type="dxa"/>
            <w:vAlign w:val="center"/>
          </w:tcPr>
          <w:p w14:paraId="503EAD50" w14:textId="77777777" w:rsidR="00870E6A" w:rsidRPr="00870E6A" w:rsidRDefault="00870E6A" w:rsidP="00870E6A">
            <w:pPr>
              <w:rPr>
                <w:rFonts w:eastAsiaTheme="minorEastAsia"/>
                <w:sz w:val="24"/>
                <w:szCs w:val="24"/>
                <w:lang w:eastAsia="zh-CN"/>
              </w:rPr>
            </w:pPr>
          </w:p>
        </w:tc>
      </w:tr>
      <w:tr w:rsidR="00870E6A" w:rsidRPr="00870E6A" w14:paraId="3473D566" w14:textId="77777777" w:rsidTr="00D30784">
        <w:trPr>
          <w:trHeight w:val="454"/>
        </w:trPr>
        <w:tc>
          <w:tcPr>
            <w:tcW w:w="2694" w:type="dxa"/>
            <w:vAlign w:val="center"/>
          </w:tcPr>
          <w:p w14:paraId="7C248B61"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Naam instelling / organisatie</w:t>
            </w:r>
          </w:p>
        </w:tc>
        <w:tc>
          <w:tcPr>
            <w:tcW w:w="6378" w:type="dxa"/>
            <w:vAlign w:val="center"/>
          </w:tcPr>
          <w:p w14:paraId="210413AF" w14:textId="77777777" w:rsidR="00870E6A" w:rsidRPr="00870E6A" w:rsidRDefault="00880C24" w:rsidP="00870E6A">
            <w:pPr>
              <w:rPr>
                <w:rFonts w:eastAsiaTheme="minorEastAsia"/>
                <w:sz w:val="24"/>
                <w:szCs w:val="24"/>
                <w:lang w:eastAsia="zh-CN"/>
              </w:rPr>
            </w:pPr>
            <w:r>
              <w:rPr>
                <w:rFonts w:eastAsiaTheme="minorEastAsia"/>
                <w:sz w:val="24"/>
                <w:szCs w:val="24"/>
                <w:lang w:eastAsia="zh-CN"/>
              </w:rPr>
              <w:t>Erasmus MC</w:t>
            </w:r>
          </w:p>
        </w:tc>
      </w:tr>
      <w:tr w:rsidR="00870E6A" w:rsidRPr="00870E6A" w14:paraId="782F2B80" w14:textId="77777777" w:rsidTr="00D30784">
        <w:trPr>
          <w:trHeight w:val="454"/>
        </w:trPr>
        <w:tc>
          <w:tcPr>
            <w:tcW w:w="2694" w:type="dxa"/>
            <w:vAlign w:val="center"/>
          </w:tcPr>
          <w:p w14:paraId="5ACE8611"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Afdeling</w:t>
            </w:r>
          </w:p>
        </w:tc>
        <w:tc>
          <w:tcPr>
            <w:tcW w:w="6378" w:type="dxa"/>
            <w:vAlign w:val="center"/>
          </w:tcPr>
          <w:p w14:paraId="3FFA161D" w14:textId="0672A6EB" w:rsidR="00870E6A" w:rsidRPr="00870E6A" w:rsidRDefault="00915B19" w:rsidP="00870E6A">
            <w:pPr>
              <w:rPr>
                <w:rFonts w:eastAsiaTheme="minorEastAsia"/>
                <w:sz w:val="24"/>
                <w:szCs w:val="24"/>
                <w:lang w:eastAsia="zh-CN"/>
              </w:rPr>
            </w:pPr>
            <w:r>
              <w:rPr>
                <w:rFonts w:eastAsiaTheme="minorEastAsia"/>
                <w:sz w:val="24"/>
                <w:szCs w:val="24"/>
                <w:lang w:eastAsia="zh-CN"/>
              </w:rPr>
              <w:t>Wondexpertisecentrum, pi</w:t>
            </w:r>
            <w:r w:rsidR="00C2787F">
              <w:rPr>
                <w:rFonts w:eastAsiaTheme="minorEastAsia"/>
                <w:sz w:val="24"/>
                <w:szCs w:val="24"/>
                <w:lang w:eastAsia="zh-CN"/>
              </w:rPr>
              <w:t>j</w:t>
            </w:r>
            <w:r>
              <w:rPr>
                <w:rFonts w:eastAsiaTheme="minorEastAsia"/>
                <w:sz w:val="24"/>
                <w:szCs w:val="24"/>
                <w:lang w:eastAsia="zh-CN"/>
              </w:rPr>
              <w:t>ler kwaliteit (</w:t>
            </w:r>
            <w:r w:rsidR="000B381B">
              <w:rPr>
                <w:rFonts w:eastAsiaTheme="minorEastAsia"/>
                <w:sz w:val="24"/>
                <w:szCs w:val="24"/>
                <w:lang w:eastAsia="zh-CN"/>
              </w:rPr>
              <w:t>essentiële</w:t>
            </w:r>
            <w:r>
              <w:rPr>
                <w:rFonts w:eastAsiaTheme="minorEastAsia"/>
                <w:sz w:val="24"/>
                <w:szCs w:val="24"/>
                <w:lang w:eastAsia="zh-CN"/>
              </w:rPr>
              <w:t xml:space="preserve"> zorg), verplegingswetenschap</w:t>
            </w:r>
          </w:p>
        </w:tc>
      </w:tr>
      <w:tr w:rsidR="00870E6A" w:rsidRPr="00870E6A" w14:paraId="2B279CAB" w14:textId="77777777" w:rsidTr="00D30784">
        <w:trPr>
          <w:trHeight w:val="454"/>
        </w:trPr>
        <w:tc>
          <w:tcPr>
            <w:tcW w:w="2694" w:type="dxa"/>
            <w:vAlign w:val="center"/>
          </w:tcPr>
          <w:p w14:paraId="44A4CCF4"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Contactpersoon</w:t>
            </w:r>
          </w:p>
        </w:tc>
        <w:tc>
          <w:tcPr>
            <w:tcW w:w="6378" w:type="dxa"/>
            <w:vAlign w:val="center"/>
          </w:tcPr>
          <w:p w14:paraId="36C127FB" w14:textId="0F8EB1E2" w:rsidR="00880C24" w:rsidRPr="00880C24" w:rsidRDefault="00FA164C" w:rsidP="00880C24">
            <w:pPr>
              <w:rPr>
                <w:rFonts w:eastAsiaTheme="minorEastAsia"/>
                <w:color w:val="000000" w:themeColor="text1"/>
                <w:sz w:val="24"/>
                <w:szCs w:val="24"/>
                <w:lang w:eastAsia="zh-CN"/>
              </w:rPr>
            </w:pPr>
            <w:r>
              <w:rPr>
                <w:rFonts w:eastAsiaTheme="minorEastAsia"/>
                <w:color w:val="000000" w:themeColor="text1"/>
                <w:sz w:val="24"/>
                <w:szCs w:val="24"/>
                <w:lang w:eastAsia="zh-CN"/>
              </w:rPr>
              <w:t>Denise Spoon</w:t>
            </w:r>
          </w:p>
        </w:tc>
      </w:tr>
      <w:tr w:rsidR="00870E6A" w:rsidRPr="00870E6A" w14:paraId="14867A47" w14:textId="77777777" w:rsidTr="00D30784">
        <w:trPr>
          <w:trHeight w:val="454"/>
        </w:trPr>
        <w:tc>
          <w:tcPr>
            <w:tcW w:w="2694" w:type="dxa"/>
            <w:vAlign w:val="center"/>
          </w:tcPr>
          <w:p w14:paraId="29B20B10"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Adres</w:t>
            </w:r>
          </w:p>
        </w:tc>
        <w:tc>
          <w:tcPr>
            <w:tcW w:w="6378" w:type="dxa"/>
            <w:vAlign w:val="center"/>
          </w:tcPr>
          <w:p w14:paraId="2E5F2E78" w14:textId="77777777" w:rsidR="00870E6A" w:rsidRPr="00870E6A" w:rsidRDefault="00880C24" w:rsidP="00870E6A">
            <w:pPr>
              <w:rPr>
                <w:rFonts w:eastAsiaTheme="minorEastAsia"/>
                <w:sz w:val="24"/>
                <w:szCs w:val="24"/>
                <w:lang w:eastAsia="zh-CN"/>
              </w:rPr>
            </w:pPr>
            <w:r w:rsidRPr="000252C1">
              <w:rPr>
                <w:rFonts w:eastAsia="Times New Roman" w:cs="Arial"/>
                <w:color w:val="000000" w:themeColor="text1"/>
                <w:sz w:val="24"/>
                <w:szCs w:val="24"/>
              </w:rPr>
              <w:t>Dr.</w:t>
            </w:r>
            <w:r>
              <w:rPr>
                <w:rFonts w:eastAsia="Times New Roman" w:cs="Arial"/>
                <w:color w:val="000000" w:themeColor="text1"/>
                <w:sz w:val="24"/>
                <w:szCs w:val="24"/>
              </w:rPr>
              <w:t xml:space="preserve"> </w:t>
            </w:r>
            <w:proofErr w:type="spellStart"/>
            <w:r w:rsidRPr="000252C1">
              <w:rPr>
                <w:rFonts w:eastAsia="Times New Roman" w:cs="Arial"/>
                <w:color w:val="000000" w:themeColor="text1"/>
                <w:sz w:val="24"/>
                <w:szCs w:val="24"/>
              </w:rPr>
              <w:t>Molewaterplein</w:t>
            </w:r>
            <w:proofErr w:type="spellEnd"/>
            <w:r w:rsidRPr="000252C1">
              <w:rPr>
                <w:rFonts w:eastAsia="Times New Roman" w:cs="Arial"/>
                <w:color w:val="000000" w:themeColor="text1"/>
                <w:sz w:val="24"/>
                <w:szCs w:val="24"/>
              </w:rPr>
              <w:t> 40, 3015 GD Rotterdam</w:t>
            </w:r>
          </w:p>
        </w:tc>
      </w:tr>
      <w:tr w:rsidR="00870E6A" w:rsidRPr="00870E6A" w14:paraId="06F5EE57" w14:textId="77777777" w:rsidTr="00D30784">
        <w:trPr>
          <w:trHeight w:val="454"/>
        </w:trPr>
        <w:tc>
          <w:tcPr>
            <w:tcW w:w="2694" w:type="dxa"/>
            <w:vAlign w:val="center"/>
          </w:tcPr>
          <w:p w14:paraId="060DB09E"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PC/Plaats</w:t>
            </w:r>
          </w:p>
        </w:tc>
        <w:tc>
          <w:tcPr>
            <w:tcW w:w="6378" w:type="dxa"/>
            <w:vAlign w:val="center"/>
          </w:tcPr>
          <w:p w14:paraId="563D4110" w14:textId="664911ED" w:rsidR="00870E6A" w:rsidRPr="00870E6A" w:rsidRDefault="00BB46EB" w:rsidP="00870E6A">
            <w:pPr>
              <w:rPr>
                <w:rFonts w:eastAsiaTheme="minorEastAsia"/>
                <w:sz w:val="24"/>
                <w:szCs w:val="24"/>
                <w:lang w:eastAsia="zh-CN"/>
              </w:rPr>
            </w:pPr>
            <w:r>
              <w:rPr>
                <w:rFonts w:eastAsiaTheme="minorEastAsia"/>
                <w:sz w:val="24"/>
                <w:szCs w:val="24"/>
                <w:lang w:eastAsia="zh-CN"/>
              </w:rPr>
              <w:t>Erasmus MC</w:t>
            </w:r>
          </w:p>
        </w:tc>
      </w:tr>
      <w:tr w:rsidR="00870E6A" w:rsidRPr="00870E6A" w14:paraId="495BF2B7" w14:textId="77777777" w:rsidTr="00D30784">
        <w:trPr>
          <w:trHeight w:val="454"/>
        </w:trPr>
        <w:tc>
          <w:tcPr>
            <w:tcW w:w="2694" w:type="dxa"/>
            <w:vAlign w:val="center"/>
          </w:tcPr>
          <w:p w14:paraId="23C525D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Telefoonnummer</w:t>
            </w:r>
          </w:p>
        </w:tc>
        <w:tc>
          <w:tcPr>
            <w:tcW w:w="6378" w:type="dxa"/>
            <w:vAlign w:val="center"/>
          </w:tcPr>
          <w:p w14:paraId="5D48B531" w14:textId="0E4FFD2E" w:rsidR="00870E6A" w:rsidRPr="00870E6A" w:rsidRDefault="00FA164C" w:rsidP="00870E6A">
            <w:pPr>
              <w:rPr>
                <w:rFonts w:eastAsiaTheme="minorEastAsia"/>
                <w:sz w:val="24"/>
                <w:szCs w:val="24"/>
                <w:lang w:eastAsia="zh-CN"/>
              </w:rPr>
            </w:pPr>
            <w:r>
              <w:rPr>
                <w:rFonts w:eastAsiaTheme="minorEastAsia"/>
                <w:sz w:val="24"/>
                <w:szCs w:val="24"/>
                <w:lang w:eastAsia="zh-CN"/>
              </w:rPr>
              <w:t>0630309962</w:t>
            </w:r>
          </w:p>
        </w:tc>
      </w:tr>
      <w:tr w:rsidR="00870E6A" w:rsidRPr="00870E6A" w14:paraId="4B016901" w14:textId="77777777" w:rsidTr="00D30784">
        <w:trPr>
          <w:trHeight w:val="454"/>
        </w:trPr>
        <w:tc>
          <w:tcPr>
            <w:tcW w:w="2694" w:type="dxa"/>
            <w:vAlign w:val="center"/>
          </w:tcPr>
          <w:p w14:paraId="677B2F1E"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Emailadres</w:t>
            </w:r>
          </w:p>
        </w:tc>
        <w:tc>
          <w:tcPr>
            <w:tcW w:w="6378" w:type="dxa"/>
            <w:vAlign w:val="center"/>
          </w:tcPr>
          <w:p w14:paraId="7BCB8D87" w14:textId="42718855" w:rsidR="00870E6A" w:rsidRPr="00870E6A" w:rsidRDefault="000B381B" w:rsidP="00870E6A">
            <w:pPr>
              <w:rPr>
                <w:rFonts w:eastAsiaTheme="minorEastAsia"/>
                <w:sz w:val="24"/>
                <w:szCs w:val="24"/>
                <w:lang w:eastAsia="zh-CN"/>
              </w:rPr>
            </w:pPr>
            <w:hyperlink r:id="rId11" w:history="1">
              <w:r w:rsidR="00FA164C" w:rsidRPr="00643A22">
                <w:rPr>
                  <w:rStyle w:val="Hyperlink"/>
                  <w:rFonts w:eastAsiaTheme="minorEastAsia"/>
                  <w:sz w:val="24"/>
                  <w:szCs w:val="24"/>
                  <w:lang w:eastAsia="zh-CN"/>
                </w:rPr>
                <w:t>d.spoon@erasmusmc.nl</w:t>
              </w:r>
            </w:hyperlink>
            <w:r w:rsidR="00FA164C">
              <w:rPr>
                <w:rFonts w:eastAsiaTheme="minorEastAsia"/>
                <w:sz w:val="24"/>
                <w:szCs w:val="24"/>
                <w:lang w:eastAsia="zh-CN"/>
              </w:rPr>
              <w:t xml:space="preserve"> </w:t>
            </w:r>
          </w:p>
        </w:tc>
      </w:tr>
      <w:tr w:rsidR="00870E6A" w:rsidRPr="00870E6A" w14:paraId="3382244F" w14:textId="77777777" w:rsidTr="00D30784">
        <w:trPr>
          <w:trHeight w:val="454"/>
        </w:trPr>
        <w:tc>
          <w:tcPr>
            <w:tcW w:w="2694" w:type="dxa"/>
            <w:vAlign w:val="center"/>
          </w:tcPr>
          <w:p w14:paraId="10263A09"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Titel project</w:t>
            </w:r>
          </w:p>
        </w:tc>
        <w:tc>
          <w:tcPr>
            <w:tcW w:w="6378" w:type="dxa"/>
            <w:vAlign w:val="center"/>
          </w:tcPr>
          <w:p w14:paraId="258D299D" w14:textId="39F3D56D" w:rsidR="002410B2" w:rsidRPr="00870E6A" w:rsidRDefault="00915B19" w:rsidP="002410B2">
            <w:pPr>
              <w:rPr>
                <w:rFonts w:eastAsiaTheme="minorEastAsia"/>
                <w:sz w:val="24"/>
                <w:szCs w:val="24"/>
                <w:lang w:eastAsia="zh-CN"/>
              </w:rPr>
            </w:pPr>
            <w:r>
              <w:rPr>
                <w:rFonts w:eastAsiaTheme="minorEastAsia"/>
                <w:sz w:val="24"/>
                <w:szCs w:val="24"/>
                <w:lang w:eastAsia="zh-CN"/>
              </w:rPr>
              <w:t xml:space="preserve">Decubituspreventie: ongebruikte </w:t>
            </w:r>
            <w:proofErr w:type="spellStart"/>
            <w:r>
              <w:rPr>
                <w:rFonts w:eastAsiaTheme="minorEastAsia"/>
                <w:sz w:val="24"/>
                <w:szCs w:val="24"/>
                <w:lang w:eastAsia="zh-CN"/>
              </w:rPr>
              <w:t>hielkussens</w:t>
            </w:r>
            <w:proofErr w:type="spellEnd"/>
            <w:r>
              <w:rPr>
                <w:rFonts w:eastAsiaTheme="minorEastAsia"/>
                <w:sz w:val="24"/>
                <w:szCs w:val="24"/>
                <w:lang w:eastAsia="zh-CN"/>
              </w:rPr>
              <w:t>.</w:t>
            </w:r>
          </w:p>
        </w:tc>
      </w:tr>
    </w:tbl>
    <w:p w14:paraId="22B7ADFD" w14:textId="77777777" w:rsidR="00870E6A" w:rsidRPr="00870E6A" w:rsidRDefault="00870E6A" w:rsidP="00870E6A">
      <w:pPr>
        <w:rPr>
          <w:rFonts w:eastAsiaTheme="minorEastAsia"/>
          <w:sz w:val="24"/>
          <w:szCs w:val="24"/>
          <w:lang w:eastAsia="zh-C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6387"/>
      </w:tblGrid>
      <w:tr w:rsidR="00870E6A" w:rsidRPr="00870E6A" w14:paraId="3CD5554F" w14:textId="77777777" w:rsidTr="00D30784">
        <w:trPr>
          <w:trHeight w:val="1418"/>
        </w:trPr>
        <w:tc>
          <w:tcPr>
            <w:tcW w:w="2685" w:type="dxa"/>
          </w:tcPr>
          <w:p w14:paraId="7B9A7ABA"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Aanleiding of toedracht van de opdracht en het belang van de opdrachtgever bij de opdracht.</w:t>
            </w:r>
          </w:p>
        </w:tc>
        <w:tc>
          <w:tcPr>
            <w:tcW w:w="6387" w:type="dxa"/>
          </w:tcPr>
          <w:p w14:paraId="2A539544" w14:textId="559A24EB" w:rsidR="00880C24" w:rsidRDefault="00880C24" w:rsidP="00880C24">
            <w:pPr>
              <w:rPr>
                <w:rFonts w:eastAsiaTheme="minorEastAsia"/>
                <w:sz w:val="24"/>
                <w:szCs w:val="24"/>
                <w:lang w:eastAsia="zh-CN"/>
              </w:rPr>
            </w:pPr>
            <w:r w:rsidRPr="00880C24">
              <w:rPr>
                <w:rFonts w:eastAsiaTheme="minorEastAsia"/>
                <w:sz w:val="24"/>
                <w:szCs w:val="24"/>
                <w:lang w:eastAsia="zh-CN"/>
              </w:rPr>
              <w:t xml:space="preserve">Decubitus ontstaat door langdurige druk op lichaamsdelen meestal door bedlegerigheid vanwege ziekte of grote operaties. </w:t>
            </w:r>
            <w:r w:rsidR="004B7482">
              <w:rPr>
                <w:rFonts w:eastAsiaTheme="minorEastAsia"/>
                <w:sz w:val="24"/>
                <w:szCs w:val="24"/>
                <w:lang w:eastAsia="zh-CN"/>
              </w:rPr>
              <w:t>Decubitu</w:t>
            </w:r>
            <w:r w:rsidR="004B7482" w:rsidRPr="00880C24">
              <w:rPr>
                <w:rFonts w:eastAsiaTheme="minorEastAsia"/>
                <w:sz w:val="24"/>
                <w:szCs w:val="24"/>
                <w:lang w:eastAsia="zh-CN"/>
              </w:rPr>
              <w:t xml:space="preserve">s </w:t>
            </w:r>
            <w:r w:rsidRPr="00880C24">
              <w:rPr>
                <w:rFonts w:eastAsiaTheme="minorEastAsia"/>
                <w:sz w:val="24"/>
                <w:szCs w:val="24"/>
                <w:lang w:eastAsia="zh-CN"/>
              </w:rPr>
              <w:t xml:space="preserve">komt nog </w:t>
            </w:r>
            <w:r w:rsidR="00E2290D">
              <w:rPr>
                <w:rFonts w:eastAsiaTheme="minorEastAsia"/>
                <w:sz w:val="24"/>
                <w:szCs w:val="24"/>
                <w:lang w:eastAsia="zh-CN"/>
              </w:rPr>
              <w:t>regelmatig</w:t>
            </w:r>
            <w:r w:rsidRPr="00880C24">
              <w:rPr>
                <w:rFonts w:eastAsiaTheme="minorEastAsia"/>
                <w:sz w:val="24"/>
                <w:szCs w:val="24"/>
                <w:lang w:eastAsia="zh-CN"/>
              </w:rPr>
              <w:t xml:space="preserve"> voor</w:t>
            </w:r>
            <w:r>
              <w:rPr>
                <w:rFonts w:eastAsiaTheme="minorEastAsia"/>
                <w:sz w:val="24"/>
                <w:szCs w:val="24"/>
                <w:lang w:eastAsia="zh-CN"/>
              </w:rPr>
              <w:t xml:space="preserve"> </w:t>
            </w:r>
            <w:r w:rsidRPr="00880C24">
              <w:rPr>
                <w:rFonts w:eastAsiaTheme="minorEastAsia"/>
                <w:sz w:val="24"/>
                <w:szCs w:val="24"/>
                <w:lang w:eastAsia="zh-CN"/>
              </w:rPr>
              <w:t>op verple</w:t>
            </w:r>
            <w:r>
              <w:rPr>
                <w:rFonts w:eastAsiaTheme="minorEastAsia"/>
                <w:sz w:val="24"/>
                <w:szCs w:val="24"/>
                <w:lang w:eastAsia="zh-CN"/>
              </w:rPr>
              <w:t>egafdelingen</w:t>
            </w:r>
            <w:r w:rsidRPr="00880C24">
              <w:rPr>
                <w:rFonts w:eastAsiaTheme="minorEastAsia"/>
                <w:sz w:val="24"/>
                <w:szCs w:val="24"/>
                <w:lang w:eastAsia="zh-CN"/>
              </w:rPr>
              <w:t xml:space="preserve">. Om </w:t>
            </w:r>
            <w:r w:rsidR="004B7482">
              <w:rPr>
                <w:rFonts w:eastAsiaTheme="minorEastAsia"/>
                <w:sz w:val="24"/>
                <w:szCs w:val="24"/>
                <w:lang w:eastAsia="zh-CN"/>
              </w:rPr>
              <w:t>dit</w:t>
            </w:r>
            <w:r w:rsidR="004B7482" w:rsidRPr="00880C24">
              <w:rPr>
                <w:rFonts w:eastAsiaTheme="minorEastAsia"/>
                <w:sz w:val="24"/>
                <w:szCs w:val="24"/>
                <w:lang w:eastAsia="zh-CN"/>
              </w:rPr>
              <w:t xml:space="preserve"> </w:t>
            </w:r>
            <w:r w:rsidRPr="00880C24">
              <w:rPr>
                <w:rFonts w:eastAsiaTheme="minorEastAsia"/>
                <w:sz w:val="24"/>
                <w:szCs w:val="24"/>
                <w:lang w:eastAsia="zh-CN"/>
              </w:rPr>
              <w:t>te voorkomen zijn verschillende interventies nodig zoals wisselligging, mobiliseren en</w:t>
            </w:r>
            <w:r>
              <w:rPr>
                <w:rFonts w:eastAsiaTheme="minorEastAsia"/>
                <w:sz w:val="24"/>
                <w:szCs w:val="24"/>
                <w:lang w:eastAsia="zh-CN"/>
              </w:rPr>
              <w:t xml:space="preserve"> </w:t>
            </w:r>
            <w:r w:rsidRPr="00880C24">
              <w:rPr>
                <w:rFonts w:eastAsiaTheme="minorEastAsia"/>
                <w:sz w:val="24"/>
                <w:szCs w:val="24"/>
                <w:lang w:eastAsia="zh-CN"/>
              </w:rPr>
              <w:t xml:space="preserve">juiste voeding. Omdat het werk </w:t>
            </w:r>
            <w:r w:rsidR="004B7482">
              <w:rPr>
                <w:rFonts w:eastAsiaTheme="minorEastAsia"/>
                <w:sz w:val="24"/>
                <w:szCs w:val="24"/>
                <w:lang w:eastAsia="zh-CN"/>
              </w:rPr>
              <w:t xml:space="preserve">van verpleegkundigen </w:t>
            </w:r>
            <w:r w:rsidRPr="00880C24">
              <w:rPr>
                <w:rFonts w:eastAsiaTheme="minorEastAsia"/>
                <w:sz w:val="24"/>
                <w:szCs w:val="24"/>
                <w:lang w:eastAsia="zh-CN"/>
              </w:rPr>
              <w:t xml:space="preserve">heel veel verschillende taken en expertise vraagt worden </w:t>
            </w:r>
            <w:proofErr w:type="spellStart"/>
            <w:r w:rsidRPr="00880C24">
              <w:rPr>
                <w:rFonts w:eastAsiaTheme="minorEastAsia"/>
                <w:sz w:val="24"/>
                <w:szCs w:val="24"/>
                <w:lang w:eastAsia="zh-CN"/>
              </w:rPr>
              <w:t>aandachtsvelders</w:t>
            </w:r>
            <w:proofErr w:type="spellEnd"/>
            <w:r w:rsidRPr="00880C24">
              <w:rPr>
                <w:rFonts w:eastAsiaTheme="minorEastAsia"/>
                <w:sz w:val="24"/>
                <w:szCs w:val="24"/>
                <w:lang w:eastAsia="zh-CN"/>
              </w:rPr>
              <w:t xml:space="preserve"> </w:t>
            </w:r>
            <w:r>
              <w:rPr>
                <w:rFonts w:eastAsiaTheme="minorEastAsia"/>
                <w:sz w:val="24"/>
                <w:szCs w:val="24"/>
                <w:lang w:eastAsia="zh-CN"/>
              </w:rPr>
              <w:t>(</w:t>
            </w:r>
            <w:proofErr w:type="spellStart"/>
            <w:r>
              <w:rPr>
                <w:rFonts w:eastAsiaTheme="minorEastAsia"/>
                <w:sz w:val="24"/>
                <w:szCs w:val="24"/>
                <w:lang w:eastAsia="zh-CN"/>
              </w:rPr>
              <w:t>champions</w:t>
            </w:r>
            <w:proofErr w:type="spellEnd"/>
            <w:r>
              <w:rPr>
                <w:rFonts w:eastAsiaTheme="minorEastAsia"/>
                <w:sz w:val="24"/>
                <w:szCs w:val="24"/>
                <w:lang w:eastAsia="zh-CN"/>
              </w:rPr>
              <w:t xml:space="preserve">) </w:t>
            </w:r>
            <w:r w:rsidRPr="00880C24">
              <w:rPr>
                <w:rFonts w:eastAsiaTheme="minorEastAsia"/>
                <w:sz w:val="24"/>
                <w:szCs w:val="24"/>
                <w:lang w:eastAsia="zh-CN"/>
              </w:rPr>
              <w:t>ingezet</w:t>
            </w:r>
            <w:r w:rsidR="004B7482">
              <w:rPr>
                <w:rFonts w:eastAsiaTheme="minorEastAsia"/>
                <w:sz w:val="24"/>
                <w:szCs w:val="24"/>
                <w:lang w:eastAsia="zh-CN"/>
              </w:rPr>
              <w:t>. Dit zij</w:t>
            </w:r>
            <w:r w:rsidR="00FD42D7">
              <w:rPr>
                <w:rFonts w:eastAsiaTheme="minorEastAsia"/>
                <w:sz w:val="24"/>
                <w:szCs w:val="24"/>
                <w:lang w:eastAsia="zh-CN"/>
              </w:rPr>
              <w:t xml:space="preserve">n </w:t>
            </w:r>
            <w:r w:rsidRPr="00880C24">
              <w:rPr>
                <w:rFonts w:eastAsiaTheme="minorEastAsia"/>
                <w:sz w:val="24"/>
                <w:szCs w:val="24"/>
                <w:lang w:eastAsia="zh-CN"/>
              </w:rPr>
              <w:t>verpleegkundigen die</w:t>
            </w:r>
            <w:r>
              <w:rPr>
                <w:rFonts w:eastAsiaTheme="minorEastAsia"/>
                <w:sz w:val="24"/>
                <w:szCs w:val="24"/>
                <w:lang w:eastAsia="zh-CN"/>
              </w:rPr>
              <w:t xml:space="preserve"> </w:t>
            </w:r>
            <w:r w:rsidRPr="00880C24">
              <w:rPr>
                <w:rFonts w:eastAsiaTheme="minorEastAsia"/>
                <w:sz w:val="24"/>
                <w:szCs w:val="24"/>
                <w:lang w:eastAsia="zh-CN"/>
              </w:rPr>
              <w:t xml:space="preserve">zich specialiseren op een terrein, in dit geval decubitus en die een vraagbaak zijn voor collega's. </w:t>
            </w:r>
            <w:r w:rsidR="009126FC">
              <w:rPr>
                <w:rFonts w:eastAsiaTheme="minorEastAsia"/>
                <w:sz w:val="24"/>
                <w:szCs w:val="24"/>
                <w:lang w:eastAsia="zh-CN"/>
              </w:rPr>
              <w:t xml:space="preserve">Een andere mogelijkheid is het inzetten van </w:t>
            </w:r>
            <w:proofErr w:type="spellStart"/>
            <w:r w:rsidR="009126FC">
              <w:rPr>
                <w:rFonts w:eastAsiaTheme="minorEastAsia"/>
                <w:sz w:val="24"/>
                <w:szCs w:val="24"/>
                <w:lang w:eastAsia="zh-CN"/>
              </w:rPr>
              <w:t>artificial</w:t>
            </w:r>
            <w:proofErr w:type="spellEnd"/>
            <w:r w:rsidR="009126FC">
              <w:rPr>
                <w:rFonts w:eastAsiaTheme="minorEastAsia"/>
                <w:sz w:val="24"/>
                <w:szCs w:val="24"/>
                <w:lang w:eastAsia="zh-CN"/>
              </w:rPr>
              <w:t xml:space="preserve"> intelligence, door dagelijks voor iedere </w:t>
            </w:r>
            <w:r w:rsidR="004B7482">
              <w:rPr>
                <w:rFonts w:eastAsiaTheme="minorEastAsia"/>
                <w:sz w:val="24"/>
                <w:szCs w:val="24"/>
                <w:lang w:eastAsia="zh-CN"/>
              </w:rPr>
              <w:t>patiënt</w:t>
            </w:r>
            <w:r w:rsidR="009126FC">
              <w:rPr>
                <w:rFonts w:eastAsiaTheme="minorEastAsia"/>
                <w:sz w:val="24"/>
                <w:szCs w:val="24"/>
                <w:lang w:eastAsia="zh-CN"/>
              </w:rPr>
              <w:t xml:space="preserve"> het risico op decubitus te voorspellen kunnen de verpleegkundigen gerichter bezig zijn met preventie van decubitus</w:t>
            </w:r>
            <w:r w:rsidRPr="00880C24">
              <w:rPr>
                <w:rFonts w:eastAsiaTheme="minorEastAsia"/>
                <w:sz w:val="24"/>
                <w:szCs w:val="24"/>
                <w:lang w:eastAsia="zh-CN"/>
              </w:rPr>
              <w:t xml:space="preserve">. </w:t>
            </w:r>
          </w:p>
          <w:p w14:paraId="112E5531" w14:textId="089B1184" w:rsidR="009126FC" w:rsidRDefault="0056672A" w:rsidP="00880C24">
            <w:pPr>
              <w:rPr>
                <w:rFonts w:eastAsiaTheme="minorEastAsia"/>
                <w:sz w:val="24"/>
                <w:szCs w:val="24"/>
                <w:lang w:eastAsia="zh-CN"/>
              </w:rPr>
            </w:pPr>
            <w:r>
              <w:rPr>
                <w:rFonts w:eastAsiaTheme="minorEastAsia"/>
                <w:sz w:val="24"/>
                <w:szCs w:val="24"/>
                <w:lang w:eastAsia="zh-CN"/>
              </w:rPr>
              <w:t>In 2023 zijn er ter ondersteuning van verpleegkundigen positioneringskussens aangeschaft</w:t>
            </w:r>
            <w:r w:rsidR="00915B19">
              <w:rPr>
                <w:rFonts w:eastAsiaTheme="minorEastAsia"/>
                <w:sz w:val="24"/>
                <w:szCs w:val="24"/>
                <w:lang w:eastAsia="zh-CN"/>
              </w:rPr>
              <w:t xml:space="preserve">, zoals een </w:t>
            </w:r>
            <w:proofErr w:type="spellStart"/>
            <w:r w:rsidR="00915B19">
              <w:rPr>
                <w:rFonts w:eastAsiaTheme="minorEastAsia"/>
                <w:sz w:val="24"/>
                <w:szCs w:val="24"/>
                <w:lang w:eastAsia="zh-CN"/>
              </w:rPr>
              <w:t>hielkussen</w:t>
            </w:r>
            <w:proofErr w:type="spellEnd"/>
            <w:r w:rsidR="00915B19">
              <w:rPr>
                <w:rFonts w:eastAsiaTheme="minorEastAsia"/>
                <w:sz w:val="24"/>
                <w:szCs w:val="24"/>
                <w:lang w:eastAsia="zh-CN"/>
              </w:rPr>
              <w:t>.</w:t>
            </w:r>
            <w:r>
              <w:rPr>
                <w:rFonts w:eastAsiaTheme="minorEastAsia"/>
                <w:sz w:val="24"/>
                <w:szCs w:val="24"/>
                <w:lang w:eastAsia="zh-CN"/>
              </w:rPr>
              <w:t xml:space="preserve"> In 2024 is geobserveerd dat het aangeschafte </w:t>
            </w:r>
            <w:proofErr w:type="spellStart"/>
            <w:r>
              <w:rPr>
                <w:rFonts w:eastAsiaTheme="minorEastAsia"/>
                <w:sz w:val="24"/>
                <w:szCs w:val="24"/>
                <w:lang w:eastAsia="zh-CN"/>
              </w:rPr>
              <w:t>hielkussen</w:t>
            </w:r>
            <w:proofErr w:type="spellEnd"/>
            <w:r>
              <w:rPr>
                <w:rFonts w:eastAsiaTheme="minorEastAsia"/>
                <w:sz w:val="24"/>
                <w:szCs w:val="24"/>
                <w:lang w:eastAsia="zh-CN"/>
              </w:rPr>
              <w:t xml:space="preserve"> nauwelijks wordt gebruikt in de praktijk. Op dit moment is onduidelijk wat hier de redenen van zijn</w:t>
            </w:r>
            <w:r w:rsidR="00915B19">
              <w:rPr>
                <w:rFonts w:eastAsiaTheme="minorEastAsia"/>
                <w:sz w:val="24"/>
                <w:szCs w:val="24"/>
                <w:lang w:eastAsia="zh-CN"/>
              </w:rPr>
              <w:t>. Onderzoek is gewenst, zodat de juiste oplossing kan worden gekozen en het positioneren van patiënten in praktijk kan worden verbeterd.</w:t>
            </w:r>
          </w:p>
          <w:p w14:paraId="0987E127" w14:textId="68059D20" w:rsidR="00880C24" w:rsidRPr="00870E6A" w:rsidRDefault="00880C24" w:rsidP="00880C24">
            <w:pPr>
              <w:rPr>
                <w:rFonts w:eastAsiaTheme="minorEastAsia"/>
                <w:sz w:val="24"/>
                <w:szCs w:val="24"/>
                <w:lang w:eastAsia="zh-CN"/>
              </w:rPr>
            </w:pPr>
          </w:p>
        </w:tc>
      </w:tr>
      <w:tr w:rsidR="00870E6A" w:rsidRPr="00870E6A" w14:paraId="59FD2DC4" w14:textId="77777777" w:rsidTr="00D30784">
        <w:trPr>
          <w:trHeight w:val="1418"/>
        </w:trPr>
        <w:tc>
          <w:tcPr>
            <w:tcW w:w="2685" w:type="dxa"/>
          </w:tcPr>
          <w:p w14:paraId="5F367DC1"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Beschrijving opdracht en verwachte resultaten/eindproduct</w:t>
            </w:r>
            <w:r w:rsidRPr="00870E6A">
              <w:rPr>
                <w:rFonts w:eastAsiaTheme="minorEastAsia"/>
                <w:sz w:val="24"/>
                <w:szCs w:val="24"/>
                <w:lang w:eastAsia="zh-CN"/>
              </w:rPr>
              <w:t>*</w:t>
            </w:r>
          </w:p>
          <w:p w14:paraId="48834EF2"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 xml:space="preserve">Wat is de vraag of het probleem?; waaraan </w:t>
            </w:r>
            <w:r w:rsidRPr="00870E6A">
              <w:rPr>
                <w:rFonts w:eastAsiaTheme="minorEastAsia"/>
                <w:i/>
                <w:sz w:val="24"/>
                <w:szCs w:val="24"/>
                <w:lang w:eastAsia="zh-CN"/>
              </w:rPr>
              <w:lastRenderedPageBreak/>
              <w:t>moet het eindresultaat voldoen?; weer te geven in maximaal 100 woorden)</w:t>
            </w:r>
          </w:p>
        </w:tc>
        <w:tc>
          <w:tcPr>
            <w:tcW w:w="6387" w:type="dxa"/>
          </w:tcPr>
          <w:p w14:paraId="2AEDD8ED" w14:textId="219790C9" w:rsidR="009126FC" w:rsidRDefault="009126FC" w:rsidP="00820AE8">
            <w:pPr>
              <w:rPr>
                <w:rFonts w:eastAsiaTheme="minorEastAsia"/>
                <w:sz w:val="24"/>
                <w:szCs w:val="24"/>
                <w:lang w:eastAsia="zh-CN"/>
              </w:rPr>
            </w:pPr>
            <w:r>
              <w:rPr>
                <w:rFonts w:eastAsiaTheme="minorEastAsia"/>
                <w:sz w:val="24"/>
                <w:szCs w:val="24"/>
                <w:lang w:eastAsia="zh-CN"/>
              </w:rPr>
              <w:lastRenderedPageBreak/>
              <w:t xml:space="preserve">In dit onderzoek vragen we om </w:t>
            </w:r>
            <w:r w:rsidR="00FA164C">
              <w:rPr>
                <w:rFonts w:eastAsiaTheme="minorEastAsia"/>
                <w:sz w:val="24"/>
                <w:szCs w:val="24"/>
                <w:lang w:eastAsia="zh-CN"/>
              </w:rPr>
              <w:t>een determinanten a</w:t>
            </w:r>
            <w:r w:rsidR="0056672A">
              <w:rPr>
                <w:rFonts w:eastAsiaTheme="minorEastAsia"/>
                <w:sz w:val="24"/>
                <w:szCs w:val="24"/>
                <w:lang w:eastAsia="zh-CN"/>
              </w:rPr>
              <w:t>nalyse van de</w:t>
            </w:r>
            <w:r w:rsidR="00FA164C">
              <w:rPr>
                <w:rFonts w:eastAsiaTheme="minorEastAsia"/>
                <w:sz w:val="24"/>
                <w:szCs w:val="24"/>
                <w:lang w:eastAsia="zh-CN"/>
              </w:rPr>
              <w:t xml:space="preserve"> mogelijke barrières en bevorderende factoren om </w:t>
            </w:r>
            <w:r w:rsidR="0056672A">
              <w:rPr>
                <w:rFonts w:eastAsiaTheme="minorEastAsia"/>
                <w:sz w:val="24"/>
                <w:szCs w:val="24"/>
                <w:lang w:eastAsia="zh-CN"/>
              </w:rPr>
              <w:t xml:space="preserve">de </w:t>
            </w:r>
            <w:proofErr w:type="spellStart"/>
            <w:r w:rsidR="0056672A">
              <w:rPr>
                <w:rFonts w:eastAsiaTheme="minorEastAsia"/>
                <w:sz w:val="24"/>
                <w:szCs w:val="24"/>
                <w:lang w:eastAsia="zh-CN"/>
              </w:rPr>
              <w:t>hielkussens</w:t>
            </w:r>
            <w:proofErr w:type="spellEnd"/>
            <w:r w:rsidR="0056672A">
              <w:rPr>
                <w:rFonts w:eastAsiaTheme="minorEastAsia"/>
                <w:sz w:val="24"/>
                <w:szCs w:val="24"/>
                <w:lang w:eastAsia="zh-CN"/>
              </w:rPr>
              <w:t xml:space="preserve"> in</w:t>
            </w:r>
            <w:r w:rsidR="00FA164C">
              <w:rPr>
                <w:rFonts w:eastAsiaTheme="minorEastAsia"/>
                <w:sz w:val="24"/>
                <w:szCs w:val="24"/>
                <w:lang w:eastAsia="zh-CN"/>
              </w:rPr>
              <w:t xml:space="preserve"> te zetten</w:t>
            </w:r>
            <w:r w:rsidR="0056672A">
              <w:rPr>
                <w:rFonts w:eastAsiaTheme="minorEastAsia"/>
                <w:sz w:val="24"/>
                <w:szCs w:val="24"/>
                <w:lang w:eastAsia="zh-CN"/>
              </w:rPr>
              <w:t xml:space="preserve"> in de praktijk</w:t>
            </w:r>
            <w:r w:rsidR="00FA164C">
              <w:rPr>
                <w:rFonts w:eastAsiaTheme="minorEastAsia"/>
                <w:sz w:val="24"/>
                <w:szCs w:val="24"/>
                <w:lang w:eastAsia="zh-CN"/>
              </w:rPr>
              <w:t>. In het eindproduct verwachten we minimaal drie aanbevelingen voor een p</w:t>
            </w:r>
            <w:r w:rsidR="0056672A">
              <w:rPr>
                <w:rFonts w:eastAsiaTheme="minorEastAsia"/>
                <w:sz w:val="24"/>
                <w:szCs w:val="24"/>
                <w:lang w:eastAsia="zh-CN"/>
              </w:rPr>
              <w:t>assende oplossing.</w:t>
            </w:r>
          </w:p>
          <w:p w14:paraId="70788116" w14:textId="6863A706" w:rsidR="009126FC" w:rsidRPr="00870E6A" w:rsidRDefault="009126FC" w:rsidP="00820AE8">
            <w:pPr>
              <w:rPr>
                <w:rFonts w:eastAsiaTheme="minorEastAsia"/>
                <w:sz w:val="24"/>
                <w:szCs w:val="24"/>
                <w:lang w:eastAsia="zh-CN"/>
              </w:rPr>
            </w:pPr>
          </w:p>
        </w:tc>
      </w:tr>
      <w:tr w:rsidR="00870E6A" w:rsidRPr="00870E6A" w14:paraId="77296006" w14:textId="77777777" w:rsidTr="00D30784">
        <w:trPr>
          <w:trHeight w:val="970"/>
        </w:trPr>
        <w:tc>
          <w:tcPr>
            <w:tcW w:w="2685" w:type="dxa"/>
          </w:tcPr>
          <w:p w14:paraId="60D18CF2"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lastRenderedPageBreak/>
              <w:t>Omgeving waar binnen het onderzoek dient plaats te vinden</w:t>
            </w:r>
          </w:p>
          <w:p w14:paraId="62190A76"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(beschrijf de “stakeholders” (belanghebbenden) in het kader van het uit te voeren onderzoek en de afdeling / instelling waar het onderzoek dient plaats te vinden)</w:t>
            </w:r>
          </w:p>
        </w:tc>
        <w:tc>
          <w:tcPr>
            <w:tcW w:w="6387" w:type="dxa"/>
          </w:tcPr>
          <w:p w14:paraId="0020F9C0" w14:textId="1C657B7E" w:rsidR="00FD42D7" w:rsidRPr="0056672A" w:rsidRDefault="0056672A" w:rsidP="0056672A">
            <w:pPr>
              <w:rPr>
                <w:rFonts w:eastAsiaTheme="minorEastAsia"/>
                <w:sz w:val="24"/>
                <w:szCs w:val="24"/>
                <w:lang w:eastAsia="zh-CN"/>
              </w:rPr>
            </w:pPr>
            <w:r>
              <w:rPr>
                <w:rFonts w:eastAsiaTheme="minorEastAsia"/>
                <w:sz w:val="24"/>
                <w:szCs w:val="24"/>
                <w:lang w:eastAsia="zh-CN"/>
              </w:rPr>
              <w:t>Klinische afdelingen van de centrumlocatie van het Erasmus MC, m.u.v. psychiatrie.</w:t>
            </w:r>
          </w:p>
          <w:p w14:paraId="75B335F1" w14:textId="28D0801B" w:rsidR="00BB46EB" w:rsidRPr="00870E6A" w:rsidRDefault="00BB46EB" w:rsidP="00820AE8">
            <w:pPr>
              <w:rPr>
                <w:rFonts w:eastAsiaTheme="minorEastAsia"/>
                <w:sz w:val="24"/>
                <w:szCs w:val="24"/>
                <w:lang w:eastAsia="zh-CN"/>
              </w:rPr>
            </w:pPr>
          </w:p>
        </w:tc>
      </w:tr>
      <w:tr w:rsidR="00870E6A" w:rsidRPr="00870E6A" w14:paraId="3DCF086E" w14:textId="77777777" w:rsidTr="00D30784">
        <w:trPr>
          <w:trHeight w:val="1418"/>
        </w:trPr>
        <w:tc>
          <w:tcPr>
            <w:tcW w:w="2685" w:type="dxa"/>
          </w:tcPr>
          <w:p w14:paraId="0955C197"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 xml:space="preserve">Doelstelling </w:t>
            </w:r>
          </w:p>
          <w:p w14:paraId="39F077A0"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(wat is de bedoeling van het onderzoek?; welk doel moet behaald worden?)</w:t>
            </w:r>
          </w:p>
        </w:tc>
        <w:tc>
          <w:tcPr>
            <w:tcW w:w="6387" w:type="dxa"/>
          </w:tcPr>
          <w:p w14:paraId="592A10B0" w14:textId="4980481A" w:rsidR="00172EB3" w:rsidRPr="00172EB3" w:rsidRDefault="00FA164C" w:rsidP="00172EB3">
            <w:pPr>
              <w:rPr>
                <w:rFonts w:eastAsiaTheme="minorEastAsia"/>
                <w:sz w:val="24"/>
                <w:szCs w:val="24"/>
                <w:lang w:eastAsia="zh-CN"/>
              </w:rPr>
            </w:pPr>
            <w:r>
              <w:rPr>
                <w:rFonts w:eastAsiaTheme="minorEastAsia"/>
                <w:sz w:val="24"/>
                <w:szCs w:val="24"/>
                <w:lang w:eastAsia="zh-CN"/>
              </w:rPr>
              <w:t xml:space="preserve">In dit onderzoek worden barrières en bevorderende factoren om de </w:t>
            </w:r>
            <w:proofErr w:type="spellStart"/>
            <w:r>
              <w:rPr>
                <w:rFonts w:eastAsiaTheme="minorEastAsia"/>
                <w:sz w:val="24"/>
                <w:szCs w:val="24"/>
                <w:lang w:eastAsia="zh-CN"/>
              </w:rPr>
              <w:t>hielkussens</w:t>
            </w:r>
            <w:proofErr w:type="spellEnd"/>
            <w:r>
              <w:rPr>
                <w:rFonts w:eastAsiaTheme="minorEastAsia"/>
                <w:sz w:val="24"/>
                <w:szCs w:val="24"/>
                <w:lang w:eastAsia="zh-CN"/>
              </w:rPr>
              <w:t xml:space="preserve"> in te zetten in de praktijk</w:t>
            </w:r>
            <w:r w:rsidR="0056672A" w:rsidRPr="00172EB3">
              <w:rPr>
                <w:rFonts w:eastAsiaTheme="minorEastAsia"/>
                <w:sz w:val="24"/>
                <w:szCs w:val="24"/>
                <w:lang w:eastAsia="zh-CN"/>
              </w:rPr>
              <w:t xml:space="preserve"> </w:t>
            </w:r>
            <w:r>
              <w:rPr>
                <w:rFonts w:eastAsiaTheme="minorEastAsia"/>
                <w:sz w:val="24"/>
                <w:szCs w:val="24"/>
                <w:lang w:eastAsia="zh-CN"/>
              </w:rPr>
              <w:t>onderzocht</w:t>
            </w:r>
          </w:p>
        </w:tc>
      </w:tr>
      <w:tr w:rsidR="00870E6A" w:rsidRPr="00870E6A" w14:paraId="4972FA7E" w14:textId="77777777" w:rsidTr="00D30784">
        <w:trPr>
          <w:trHeight w:val="1418"/>
        </w:trPr>
        <w:tc>
          <w:tcPr>
            <w:tcW w:w="2685" w:type="dxa"/>
          </w:tcPr>
          <w:p w14:paraId="4A832B4B" w14:textId="77777777" w:rsidR="00870E6A" w:rsidRPr="00870E6A" w:rsidRDefault="00870E6A" w:rsidP="00870E6A">
            <w:pPr>
              <w:rPr>
                <w:rFonts w:eastAsiaTheme="minorEastAsia"/>
                <w:i/>
                <w:sz w:val="24"/>
                <w:szCs w:val="24"/>
                <w:lang w:eastAsia="zh-CN"/>
              </w:rPr>
            </w:pPr>
            <w:r w:rsidRPr="00870E6A">
              <w:rPr>
                <w:rFonts w:eastAsiaTheme="minorEastAsia"/>
                <w:b/>
                <w:sz w:val="24"/>
                <w:szCs w:val="24"/>
                <w:lang w:eastAsia="zh-CN"/>
              </w:rPr>
              <w:t xml:space="preserve">Onderzoekkenmerken: </w:t>
            </w:r>
            <w:r w:rsidRPr="00870E6A">
              <w:rPr>
                <w:rFonts w:eastAsiaTheme="minorEastAsia"/>
                <w:i/>
                <w:sz w:val="24"/>
                <w:szCs w:val="24"/>
                <w:lang w:eastAsia="zh-CN"/>
              </w:rPr>
              <w:t>(Grootte van het onderzoek,</w:t>
            </w:r>
          </w:p>
          <w:p w14:paraId="2520B317" w14:textId="77777777" w:rsidR="00870E6A" w:rsidRPr="00870E6A" w:rsidRDefault="00870E6A" w:rsidP="00870E6A">
            <w:pPr>
              <w:rPr>
                <w:rFonts w:eastAsiaTheme="minorEastAsia"/>
                <w:i/>
                <w:sz w:val="24"/>
                <w:szCs w:val="24"/>
                <w:lang w:eastAsia="zh-CN"/>
              </w:rPr>
            </w:pPr>
            <w:r w:rsidRPr="00870E6A">
              <w:rPr>
                <w:rFonts w:eastAsiaTheme="minorEastAsia"/>
                <w:i/>
                <w:sz w:val="24"/>
                <w:szCs w:val="24"/>
                <w:lang w:eastAsia="zh-CN"/>
              </w:rPr>
              <w:t>Methode van onderzoek,</w:t>
            </w:r>
          </w:p>
          <w:p w14:paraId="728340D6" w14:textId="77777777" w:rsidR="00870E6A" w:rsidRPr="00870E6A" w:rsidRDefault="00870E6A" w:rsidP="00870E6A">
            <w:pPr>
              <w:rPr>
                <w:rFonts w:eastAsiaTheme="minorEastAsia"/>
                <w:b/>
                <w:sz w:val="24"/>
                <w:szCs w:val="24"/>
                <w:lang w:eastAsia="zh-CN"/>
              </w:rPr>
            </w:pPr>
            <w:r w:rsidRPr="00870E6A">
              <w:rPr>
                <w:rFonts w:eastAsiaTheme="minorEastAsia"/>
                <w:i/>
                <w:sz w:val="24"/>
                <w:szCs w:val="24"/>
                <w:lang w:eastAsia="zh-CN"/>
              </w:rPr>
              <w:t>Etc.)</w:t>
            </w:r>
          </w:p>
        </w:tc>
        <w:tc>
          <w:tcPr>
            <w:tcW w:w="6387" w:type="dxa"/>
          </w:tcPr>
          <w:p w14:paraId="305B3686" w14:textId="121D47E8" w:rsidR="00870E6A" w:rsidRDefault="00FA164C" w:rsidP="00870E6A">
            <w:pPr>
              <w:rPr>
                <w:rFonts w:eastAsiaTheme="minorEastAsia"/>
                <w:sz w:val="24"/>
                <w:szCs w:val="24"/>
                <w:lang w:eastAsia="zh-CN"/>
              </w:rPr>
            </w:pPr>
            <w:r>
              <w:rPr>
                <w:rFonts w:eastAsiaTheme="minorEastAsia"/>
                <w:sz w:val="24"/>
                <w:szCs w:val="24"/>
                <w:lang w:eastAsia="zh-CN"/>
              </w:rPr>
              <w:t>Mixed-</w:t>
            </w:r>
            <w:proofErr w:type="spellStart"/>
            <w:r>
              <w:rPr>
                <w:rFonts w:eastAsiaTheme="minorEastAsia"/>
                <w:sz w:val="24"/>
                <w:szCs w:val="24"/>
                <w:lang w:eastAsia="zh-CN"/>
              </w:rPr>
              <w:t>methods</w:t>
            </w:r>
            <w:proofErr w:type="spellEnd"/>
            <w:r w:rsidR="0056672A">
              <w:rPr>
                <w:rFonts w:eastAsiaTheme="minorEastAsia"/>
                <w:sz w:val="24"/>
                <w:szCs w:val="24"/>
                <w:lang w:eastAsia="zh-CN"/>
              </w:rPr>
              <w:t xml:space="preserve"> onderzoek</w:t>
            </w:r>
            <w:r w:rsidR="00172EB3">
              <w:rPr>
                <w:rFonts w:eastAsiaTheme="minorEastAsia"/>
                <w:sz w:val="24"/>
                <w:szCs w:val="24"/>
                <w:lang w:eastAsia="zh-CN"/>
              </w:rPr>
              <w:t xml:space="preserve"> </w:t>
            </w:r>
          </w:p>
          <w:p w14:paraId="4F361852" w14:textId="0A2194B6" w:rsidR="00FA164C" w:rsidRDefault="00FA164C" w:rsidP="00870E6A">
            <w:pPr>
              <w:rPr>
                <w:rFonts w:eastAsiaTheme="minorEastAsia"/>
                <w:sz w:val="24"/>
                <w:szCs w:val="24"/>
                <w:lang w:eastAsia="zh-CN"/>
              </w:rPr>
            </w:pPr>
            <w:r>
              <w:rPr>
                <w:rFonts w:eastAsiaTheme="minorEastAsia"/>
                <w:sz w:val="24"/>
                <w:szCs w:val="24"/>
                <w:lang w:eastAsia="zh-CN"/>
              </w:rPr>
              <w:t xml:space="preserve">Kwalitatief onderzoek </w:t>
            </w:r>
          </w:p>
          <w:p w14:paraId="10C1F318" w14:textId="5689C73E" w:rsidR="00FA164C" w:rsidRDefault="00FA164C" w:rsidP="00870E6A">
            <w:pPr>
              <w:rPr>
                <w:rFonts w:eastAsiaTheme="minorEastAsia"/>
                <w:sz w:val="24"/>
                <w:szCs w:val="24"/>
                <w:lang w:eastAsia="zh-CN"/>
              </w:rPr>
            </w:pPr>
            <w:r>
              <w:rPr>
                <w:rFonts w:eastAsiaTheme="minorEastAsia"/>
                <w:sz w:val="24"/>
                <w:szCs w:val="24"/>
                <w:lang w:eastAsia="zh-CN"/>
              </w:rPr>
              <w:t xml:space="preserve">Kwantitatief onderzoek </w:t>
            </w:r>
          </w:p>
          <w:p w14:paraId="4926C91C" w14:textId="77777777" w:rsidR="00172EB3" w:rsidRDefault="00172EB3" w:rsidP="00870E6A">
            <w:pPr>
              <w:rPr>
                <w:rFonts w:eastAsiaTheme="minorEastAsia"/>
                <w:sz w:val="24"/>
                <w:szCs w:val="24"/>
                <w:lang w:eastAsia="zh-CN"/>
              </w:rPr>
            </w:pPr>
          </w:p>
          <w:p w14:paraId="59256447" w14:textId="11141B34" w:rsidR="0056672A" w:rsidRDefault="0056672A" w:rsidP="0056672A">
            <w:pPr>
              <w:rPr>
                <w:rFonts w:eastAsiaTheme="minorEastAsia"/>
                <w:sz w:val="24"/>
                <w:szCs w:val="24"/>
                <w:lang w:eastAsia="zh-CN"/>
              </w:rPr>
            </w:pPr>
            <w:r>
              <w:rPr>
                <w:rFonts w:eastAsiaTheme="minorEastAsia"/>
                <w:sz w:val="24"/>
                <w:szCs w:val="24"/>
                <w:lang w:eastAsia="zh-CN"/>
              </w:rPr>
              <w:t xml:space="preserve">- </w:t>
            </w:r>
            <w:proofErr w:type="spellStart"/>
            <w:r>
              <w:rPr>
                <w:rFonts w:eastAsiaTheme="minorEastAsia"/>
                <w:sz w:val="24"/>
                <w:szCs w:val="24"/>
                <w:lang w:eastAsia="zh-CN"/>
              </w:rPr>
              <w:t>Enquetes</w:t>
            </w:r>
            <w:proofErr w:type="spellEnd"/>
            <w:r>
              <w:rPr>
                <w:rFonts w:eastAsiaTheme="minorEastAsia"/>
                <w:sz w:val="24"/>
                <w:szCs w:val="24"/>
                <w:lang w:eastAsia="zh-CN"/>
              </w:rPr>
              <w:t xml:space="preserve"> uitzetten onder verpleegkundigen</w:t>
            </w:r>
            <w:r w:rsidR="00FA164C">
              <w:rPr>
                <w:rFonts w:eastAsiaTheme="minorEastAsia"/>
                <w:sz w:val="24"/>
                <w:szCs w:val="24"/>
                <w:lang w:eastAsia="zh-CN"/>
              </w:rPr>
              <w:t xml:space="preserve"> (kwantitatief)</w:t>
            </w:r>
          </w:p>
          <w:p w14:paraId="0A84D8C1" w14:textId="4BFE486C" w:rsidR="0056672A" w:rsidRPr="0056672A" w:rsidRDefault="0056672A" w:rsidP="0056672A">
            <w:pPr>
              <w:rPr>
                <w:rFonts w:eastAsiaTheme="minorEastAsia"/>
                <w:sz w:val="24"/>
                <w:szCs w:val="24"/>
                <w:lang w:eastAsia="zh-CN"/>
              </w:rPr>
            </w:pPr>
            <w:r>
              <w:rPr>
                <w:rFonts w:eastAsiaTheme="minorEastAsia"/>
                <w:sz w:val="24"/>
                <w:szCs w:val="24"/>
                <w:lang w:eastAsia="zh-CN"/>
              </w:rPr>
              <w:t xml:space="preserve">- Gesprekken voeren met </w:t>
            </w:r>
            <w:r w:rsidR="00FA164C">
              <w:rPr>
                <w:rFonts w:eastAsiaTheme="minorEastAsia"/>
                <w:sz w:val="24"/>
                <w:szCs w:val="24"/>
                <w:lang w:eastAsia="zh-CN"/>
              </w:rPr>
              <w:t xml:space="preserve">verpleegkundigen en </w:t>
            </w:r>
            <w:proofErr w:type="spellStart"/>
            <w:r>
              <w:rPr>
                <w:rFonts w:eastAsiaTheme="minorEastAsia"/>
                <w:sz w:val="24"/>
                <w:szCs w:val="24"/>
                <w:lang w:eastAsia="zh-CN"/>
              </w:rPr>
              <w:t>aandachtsvelders</w:t>
            </w:r>
            <w:proofErr w:type="spellEnd"/>
            <w:r>
              <w:rPr>
                <w:rFonts w:eastAsiaTheme="minorEastAsia"/>
                <w:sz w:val="24"/>
                <w:szCs w:val="24"/>
                <w:lang w:eastAsia="zh-CN"/>
              </w:rPr>
              <w:t xml:space="preserve"> wond- en decubituszorg</w:t>
            </w:r>
            <w:r w:rsidR="00915B19">
              <w:rPr>
                <w:rFonts w:eastAsiaTheme="minorEastAsia"/>
                <w:sz w:val="24"/>
                <w:szCs w:val="24"/>
                <w:lang w:eastAsia="zh-CN"/>
              </w:rPr>
              <w:t xml:space="preserve"> (</w:t>
            </w:r>
            <w:r w:rsidR="00915B19">
              <w:rPr>
                <w:rFonts w:eastAsiaTheme="minorEastAsia" w:cstheme="minorHAnsi"/>
                <w:sz w:val="24"/>
                <w:szCs w:val="24"/>
                <w:lang w:eastAsia="zh-CN"/>
              </w:rPr>
              <w:t>é</w:t>
            </w:r>
            <w:r w:rsidR="00915B19">
              <w:rPr>
                <w:rFonts w:ascii="Calibri" w:eastAsiaTheme="minorEastAsia" w:hAnsi="Calibri" w:cs="Calibri"/>
                <w:sz w:val="24"/>
                <w:szCs w:val="24"/>
                <w:lang w:eastAsia="zh-CN"/>
              </w:rPr>
              <w:t>é</w:t>
            </w:r>
            <w:r w:rsidR="00915B19">
              <w:rPr>
                <w:rFonts w:eastAsiaTheme="minorEastAsia"/>
                <w:sz w:val="24"/>
                <w:szCs w:val="24"/>
                <w:lang w:eastAsia="zh-CN"/>
              </w:rPr>
              <w:t xml:space="preserve">n op </w:t>
            </w:r>
            <w:r w:rsidR="00915B19">
              <w:rPr>
                <w:rFonts w:eastAsiaTheme="minorEastAsia" w:cstheme="minorHAnsi"/>
                <w:sz w:val="24"/>
                <w:szCs w:val="24"/>
                <w:lang w:eastAsia="zh-CN"/>
              </w:rPr>
              <w:t>é</w:t>
            </w:r>
            <w:r w:rsidR="00915B19">
              <w:rPr>
                <w:rFonts w:ascii="Calibri" w:eastAsiaTheme="minorEastAsia" w:hAnsi="Calibri" w:cs="Calibri"/>
                <w:sz w:val="24"/>
                <w:szCs w:val="24"/>
                <w:lang w:eastAsia="zh-CN"/>
              </w:rPr>
              <w:t>én of d.m.v. focusgroep)</w:t>
            </w:r>
            <w:r w:rsidR="00FA164C">
              <w:rPr>
                <w:rFonts w:ascii="Calibri" w:eastAsiaTheme="minorEastAsia" w:hAnsi="Calibri" w:cs="Calibri"/>
                <w:sz w:val="24"/>
                <w:szCs w:val="24"/>
                <w:lang w:eastAsia="zh-CN"/>
              </w:rPr>
              <w:t xml:space="preserve"> (kwalitatief)</w:t>
            </w:r>
          </w:p>
          <w:p w14:paraId="399CA501" w14:textId="010DA282" w:rsidR="00820AE8" w:rsidRPr="0056672A" w:rsidRDefault="00820AE8" w:rsidP="0056672A">
            <w:pPr>
              <w:rPr>
                <w:rFonts w:eastAsiaTheme="minorEastAsia"/>
                <w:sz w:val="24"/>
                <w:szCs w:val="24"/>
                <w:lang w:eastAsia="zh-CN"/>
              </w:rPr>
            </w:pPr>
          </w:p>
        </w:tc>
      </w:tr>
      <w:tr w:rsidR="00870E6A" w:rsidRPr="00870E6A" w14:paraId="68AF6AC2" w14:textId="77777777" w:rsidTr="00D30784">
        <w:trPr>
          <w:trHeight w:val="1418"/>
        </w:trPr>
        <w:tc>
          <w:tcPr>
            <w:tcW w:w="2685" w:type="dxa"/>
            <w:tcBorders>
              <w:top w:val="single" w:sz="4" w:space="0" w:color="auto"/>
              <w:left w:val="single" w:sz="4" w:space="0" w:color="auto"/>
              <w:bottom w:val="single" w:sz="4" w:space="0" w:color="auto"/>
              <w:right w:val="single" w:sz="4" w:space="0" w:color="auto"/>
            </w:tcBorders>
          </w:tcPr>
          <w:p w14:paraId="5B009986"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Omvang en duur van het project</w:t>
            </w:r>
            <w:r w:rsidRPr="00870E6A">
              <w:rPr>
                <w:rFonts w:eastAsiaTheme="minorEastAsia"/>
                <w:sz w:val="24"/>
                <w:szCs w:val="24"/>
                <w:lang w:eastAsia="zh-CN"/>
              </w:rPr>
              <w:t xml:space="preserve"> (</w:t>
            </w:r>
            <w:r w:rsidRPr="00870E6A">
              <w:rPr>
                <w:rFonts w:eastAsiaTheme="minorEastAsia"/>
                <w:i/>
                <w:sz w:val="24"/>
                <w:szCs w:val="24"/>
                <w:lang w:eastAsia="zh-CN"/>
              </w:rPr>
              <w:t>geef een inschatting van aantal studenten en geschatte projectperiode)</w:t>
            </w:r>
          </w:p>
        </w:tc>
        <w:tc>
          <w:tcPr>
            <w:tcW w:w="6387" w:type="dxa"/>
            <w:tcBorders>
              <w:top w:val="single" w:sz="4" w:space="0" w:color="auto"/>
              <w:left w:val="single" w:sz="4" w:space="0" w:color="auto"/>
              <w:bottom w:val="single" w:sz="4" w:space="0" w:color="auto"/>
              <w:right w:val="single" w:sz="4" w:space="0" w:color="auto"/>
            </w:tcBorders>
          </w:tcPr>
          <w:p w14:paraId="410E9D25" w14:textId="5F540C33" w:rsidR="00820AE8" w:rsidRPr="00870E6A" w:rsidRDefault="0056672A" w:rsidP="00870E6A">
            <w:pPr>
              <w:rPr>
                <w:rFonts w:eastAsiaTheme="minorEastAsia"/>
                <w:sz w:val="24"/>
                <w:szCs w:val="24"/>
                <w:lang w:eastAsia="zh-CN"/>
              </w:rPr>
            </w:pPr>
            <w:proofErr w:type="spellStart"/>
            <w:r>
              <w:rPr>
                <w:rFonts w:eastAsiaTheme="minorEastAsia" w:cstheme="minorHAnsi"/>
                <w:sz w:val="24"/>
                <w:szCs w:val="24"/>
                <w:lang w:eastAsia="zh-CN"/>
              </w:rPr>
              <w:t>É</w:t>
            </w:r>
            <w:r>
              <w:rPr>
                <w:rFonts w:ascii="Calibri" w:eastAsiaTheme="minorEastAsia" w:hAnsi="Calibri" w:cs="Calibri"/>
                <w:sz w:val="24"/>
                <w:szCs w:val="24"/>
                <w:lang w:eastAsia="zh-CN"/>
              </w:rPr>
              <w:t>é</w:t>
            </w:r>
            <w:r>
              <w:rPr>
                <w:rFonts w:eastAsiaTheme="minorEastAsia"/>
                <w:sz w:val="24"/>
                <w:szCs w:val="24"/>
                <w:lang w:eastAsia="zh-CN"/>
              </w:rPr>
              <w:t>n</w:t>
            </w:r>
            <w:proofErr w:type="spellEnd"/>
            <w:r>
              <w:rPr>
                <w:rFonts w:eastAsiaTheme="minorEastAsia"/>
                <w:sz w:val="24"/>
                <w:szCs w:val="24"/>
                <w:lang w:eastAsia="zh-CN"/>
              </w:rPr>
              <w:t xml:space="preserve"> </w:t>
            </w:r>
            <w:r w:rsidR="00820AE8">
              <w:rPr>
                <w:rFonts w:eastAsiaTheme="minorEastAsia"/>
                <w:sz w:val="24"/>
                <w:szCs w:val="24"/>
                <w:lang w:eastAsia="zh-CN"/>
              </w:rPr>
              <w:t>studen</w:t>
            </w:r>
            <w:r w:rsidR="00FA164C">
              <w:rPr>
                <w:rFonts w:eastAsiaTheme="minorEastAsia"/>
                <w:sz w:val="24"/>
                <w:szCs w:val="24"/>
                <w:lang w:eastAsia="zh-CN"/>
              </w:rPr>
              <w:t>t per afdeling</w:t>
            </w:r>
            <w:r w:rsidR="00820AE8">
              <w:rPr>
                <w:rFonts w:eastAsiaTheme="minorEastAsia"/>
                <w:sz w:val="24"/>
                <w:szCs w:val="24"/>
                <w:lang w:eastAsia="zh-CN"/>
              </w:rPr>
              <w:t xml:space="preserve"> mogelijk</w:t>
            </w:r>
            <w:r w:rsidR="00172EB3">
              <w:rPr>
                <w:rFonts w:eastAsiaTheme="minorEastAsia"/>
                <w:sz w:val="24"/>
                <w:szCs w:val="24"/>
                <w:lang w:eastAsia="zh-CN"/>
              </w:rPr>
              <w:t xml:space="preserve">. </w:t>
            </w:r>
            <w:r>
              <w:rPr>
                <w:rFonts w:eastAsiaTheme="minorEastAsia"/>
                <w:sz w:val="24"/>
                <w:szCs w:val="24"/>
                <w:lang w:eastAsia="zh-CN"/>
              </w:rPr>
              <w:t>Graag van een klinische afdeling binnen het Erasmus MC</w:t>
            </w:r>
            <w:r w:rsidR="00172EB3">
              <w:rPr>
                <w:rFonts w:eastAsiaTheme="minorEastAsia"/>
                <w:sz w:val="24"/>
                <w:szCs w:val="24"/>
                <w:lang w:eastAsia="zh-CN"/>
              </w:rPr>
              <w:t xml:space="preserve"> </w:t>
            </w:r>
          </w:p>
        </w:tc>
      </w:tr>
      <w:tr w:rsidR="00870E6A" w:rsidRPr="00870E6A" w14:paraId="0EEE84EF" w14:textId="77777777" w:rsidTr="00D30784">
        <w:trPr>
          <w:trHeight w:val="974"/>
        </w:trPr>
        <w:tc>
          <w:tcPr>
            <w:tcW w:w="2685" w:type="dxa"/>
          </w:tcPr>
          <w:p w14:paraId="2C9F77E8"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noodzakelijk</w:t>
            </w:r>
            <w:r w:rsidRPr="00870E6A">
              <w:rPr>
                <w:rFonts w:eastAsiaTheme="minorEastAsia"/>
                <w:sz w:val="24"/>
                <w:szCs w:val="24"/>
                <w:lang w:eastAsia="zh-CN"/>
              </w:rPr>
              <w:t xml:space="preserve"> </w:t>
            </w:r>
            <w:r w:rsidRPr="00870E6A">
              <w:rPr>
                <w:rFonts w:eastAsia="SimSun" w:cs="Arial"/>
                <w:i/>
                <w:sz w:val="24"/>
                <w:szCs w:val="24"/>
                <w:lang w:eastAsia="zh-CN"/>
              </w:rPr>
              <w:t>(inschatting opdrachtgever)</w:t>
            </w:r>
          </w:p>
        </w:tc>
        <w:tc>
          <w:tcPr>
            <w:tcW w:w="6387" w:type="dxa"/>
          </w:tcPr>
          <w:p w14:paraId="7CC7DA8A" w14:textId="7D2CC5AF" w:rsidR="00870E6A" w:rsidRPr="00870E6A" w:rsidRDefault="0056672A" w:rsidP="00870E6A">
            <w:pPr>
              <w:rPr>
                <w:rFonts w:eastAsiaTheme="minorEastAsia"/>
                <w:sz w:val="24"/>
                <w:szCs w:val="24"/>
                <w:lang w:eastAsia="zh-CN"/>
              </w:rPr>
            </w:pPr>
            <w:r>
              <w:rPr>
                <w:rFonts w:eastAsiaTheme="minorEastAsia"/>
                <w:sz w:val="24"/>
                <w:szCs w:val="24"/>
                <w:lang w:eastAsia="zh-CN"/>
              </w:rPr>
              <w:t>Nee</w:t>
            </w:r>
          </w:p>
          <w:p w14:paraId="2264C537" w14:textId="7718843B" w:rsidR="00870E6A" w:rsidRPr="00870E6A" w:rsidRDefault="00870E6A" w:rsidP="00870E6A">
            <w:pPr>
              <w:rPr>
                <w:rFonts w:eastAsiaTheme="minorEastAsia"/>
                <w:sz w:val="24"/>
                <w:szCs w:val="24"/>
                <w:lang w:eastAsia="zh-CN"/>
              </w:rPr>
            </w:pPr>
          </w:p>
        </w:tc>
      </w:tr>
      <w:tr w:rsidR="00870E6A" w:rsidRPr="00870E6A" w14:paraId="62D64568" w14:textId="77777777" w:rsidTr="00D30784">
        <w:trPr>
          <w:trHeight w:val="973"/>
        </w:trPr>
        <w:tc>
          <w:tcPr>
            <w:tcW w:w="2685" w:type="dxa"/>
          </w:tcPr>
          <w:p w14:paraId="6F6E6FE8"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METC aanvraag ingediend</w:t>
            </w:r>
            <w:r w:rsidRPr="00870E6A">
              <w:rPr>
                <w:rFonts w:eastAsiaTheme="minorEastAsia"/>
                <w:sz w:val="24"/>
                <w:szCs w:val="24"/>
                <w:lang w:eastAsia="zh-CN"/>
              </w:rPr>
              <w:t xml:space="preserve"> </w:t>
            </w:r>
            <w:r w:rsidRPr="00870E6A">
              <w:rPr>
                <w:rFonts w:eastAsia="SimSun" w:cs="Arial"/>
                <w:i/>
                <w:sz w:val="24"/>
                <w:szCs w:val="24"/>
                <w:lang w:eastAsia="zh-CN"/>
              </w:rPr>
              <w:t>(procedure dient door de opdrachtgever zelf te worden ingezet en afgerond)</w:t>
            </w:r>
          </w:p>
        </w:tc>
        <w:tc>
          <w:tcPr>
            <w:tcW w:w="6387" w:type="dxa"/>
          </w:tcPr>
          <w:p w14:paraId="7AC80220" w14:textId="5787E386" w:rsidR="00870E6A" w:rsidRPr="00870E6A" w:rsidRDefault="0056672A" w:rsidP="00870E6A">
            <w:pPr>
              <w:rPr>
                <w:rFonts w:eastAsiaTheme="minorEastAsia"/>
                <w:sz w:val="24"/>
                <w:szCs w:val="24"/>
                <w:lang w:eastAsia="zh-CN"/>
              </w:rPr>
            </w:pPr>
            <w:r>
              <w:rPr>
                <w:rFonts w:eastAsiaTheme="minorEastAsia"/>
                <w:sz w:val="24"/>
                <w:szCs w:val="24"/>
                <w:lang w:eastAsia="zh-CN"/>
              </w:rPr>
              <w:t>Nee</w:t>
            </w:r>
          </w:p>
          <w:p w14:paraId="236B6636" w14:textId="320A9B4E" w:rsidR="00820AE8" w:rsidRDefault="00820AE8" w:rsidP="00870E6A">
            <w:pPr>
              <w:rPr>
                <w:rFonts w:eastAsiaTheme="minorEastAsia"/>
                <w:sz w:val="24"/>
                <w:szCs w:val="24"/>
                <w:lang w:eastAsia="zh-CN"/>
              </w:rPr>
            </w:pPr>
          </w:p>
          <w:p w14:paraId="6A3CFAE2" w14:textId="77777777" w:rsidR="00820AE8" w:rsidRPr="00870E6A" w:rsidRDefault="00820AE8" w:rsidP="00870E6A">
            <w:pPr>
              <w:rPr>
                <w:rFonts w:eastAsiaTheme="minorEastAsia"/>
                <w:sz w:val="24"/>
                <w:szCs w:val="24"/>
                <w:lang w:eastAsia="zh-CN"/>
              </w:rPr>
            </w:pPr>
          </w:p>
          <w:p w14:paraId="4071A511" w14:textId="18FFE658" w:rsidR="00870E6A" w:rsidRPr="00870E6A" w:rsidRDefault="00870E6A" w:rsidP="00870E6A">
            <w:pPr>
              <w:rPr>
                <w:rFonts w:eastAsiaTheme="minorEastAsia"/>
                <w:sz w:val="24"/>
                <w:szCs w:val="24"/>
                <w:lang w:eastAsia="zh-CN"/>
              </w:rPr>
            </w:pPr>
          </w:p>
        </w:tc>
      </w:tr>
      <w:tr w:rsidR="00870E6A" w:rsidRPr="00870E6A" w14:paraId="788CE890" w14:textId="77777777" w:rsidTr="00D30784">
        <w:trPr>
          <w:trHeight w:val="973"/>
        </w:trPr>
        <w:tc>
          <w:tcPr>
            <w:tcW w:w="2685" w:type="dxa"/>
          </w:tcPr>
          <w:p w14:paraId="51318484"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METC toestemming ontvangen</w:t>
            </w:r>
          </w:p>
        </w:tc>
        <w:tc>
          <w:tcPr>
            <w:tcW w:w="6387" w:type="dxa"/>
          </w:tcPr>
          <w:p w14:paraId="73B59EB5" w14:textId="4F10713F" w:rsidR="00870E6A" w:rsidRPr="00870E6A" w:rsidRDefault="0056672A" w:rsidP="00870E6A">
            <w:pPr>
              <w:rPr>
                <w:rFonts w:eastAsiaTheme="minorEastAsia"/>
                <w:sz w:val="24"/>
                <w:szCs w:val="24"/>
                <w:lang w:eastAsia="zh-CN"/>
              </w:rPr>
            </w:pPr>
            <w:r>
              <w:rPr>
                <w:rFonts w:eastAsiaTheme="minorEastAsia"/>
                <w:sz w:val="24"/>
                <w:szCs w:val="24"/>
                <w:lang w:eastAsia="zh-CN"/>
              </w:rPr>
              <w:t>Nee</w:t>
            </w:r>
          </w:p>
          <w:p w14:paraId="19966F08" w14:textId="77777777" w:rsidR="00870E6A" w:rsidRPr="00870E6A" w:rsidRDefault="00870E6A" w:rsidP="00870E6A">
            <w:pPr>
              <w:rPr>
                <w:rFonts w:eastAsiaTheme="minorEastAsia"/>
                <w:sz w:val="24"/>
                <w:szCs w:val="24"/>
                <w:lang w:eastAsia="zh-CN"/>
              </w:rPr>
            </w:pPr>
          </w:p>
          <w:p w14:paraId="3B2E4153" w14:textId="49166DED" w:rsidR="00870E6A" w:rsidRPr="00870E6A" w:rsidRDefault="00870E6A" w:rsidP="00870E6A">
            <w:pPr>
              <w:rPr>
                <w:rFonts w:eastAsiaTheme="minorEastAsia"/>
                <w:sz w:val="24"/>
                <w:szCs w:val="24"/>
                <w:lang w:eastAsia="zh-CN"/>
              </w:rPr>
            </w:pPr>
          </w:p>
        </w:tc>
      </w:tr>
      <w:tr w:rsidR="00870E6A" w:rsidRPr="00870E6A" w14:paraId="5676F488" w14:textId="77777777" w:rsidTr="00D30784">
        <w:trPr>
          <w:trHeight w:val="1418"/>
        </w:trPr>
        <w:tc>
          <w:tcPr>
            <w:tcW w:w="2685" w:type="dxa"/>
          </w:tcPr>
          <w:p w14:paraId="50C2CD3B" w14:textId="77777777" w:rsidR="00870E6A" w:rsidRPr="00870E6A" w:rsidRDefault="00870E6A" w:rsidP="00870E6A">
            <w:pPr>
              <w:rPr>
                <w:rFonts w:eastAsiaTheme="minorEastAsia"/>
                <w:sz w:val="24"/>
                <w:szCs w:val="24"/>
                <w:lang w:eastAsia="zh-CN"/>
              </w:rPr>
            </w:pPr>
            <w:r w:rsidRPr="00870E6A">
              <w:rPr>
                <w:rFonts w:eastAsia="SimSun" w:cs="Arial"/>
                <w:b/>
                <w:sz w:val="24"/>
                <w:szCs w:val="24"/>
                <w:lang w:eastAsia="zh-CN"/>
              </w:rPr>
              <w:lastRenderedPageBreak/>
              <w:t xml:space="preserve">Gewenste competenties studenten </w:t>
            </w:r>
            <w:r w:rsidRPr="00870E6A">
              <w:rPr>
                <w:rFonts w:eastAsia="SimSun" w:cs="Arial"/>
                <w:i/>
                <w:sz w:val="24"/>
                <w:szCs w:val="24"/>
                <w:lang w:eastAsia="zh-CN"/>
              </w:rPr>
              <w:t>(voor zover deze volgens de opdrachtgever specifiek van belang zijn voor het uitvoeren van de opdracht; denk bv. aan specifieke (communicatieve -) vaardigheden)</w:t>
            </w:r>
          </w:p>
        </w:tc>
        <w:tc>
          <w:tcPr>
            <w:tcW w:w="6387" w:type="dxa"/>
          </w:tcPr>
          <w:p w14:paraId="5C482015" w14:textId="45268869" w:rsidR="00820AE8" w:rsidRDefault="00296CD7" w:rsidP="00870E6A">
            <w:pPr>
              <w:rPr>
                <w:rFonts w:eastAsiaTheme="minorEastAsia"/>
                <w:sz w:val="24"/>
                <w:szCs w:val="24"/>
                <w:lang w:eastAsia="zh-CN"/>
              </w:rPr>
            </w:pPr>
            <w:r>
              <w:rPr>
                <w:rFonts w:eastAsiaTheme="minorEastAsia"/>
                <w:sz w:val="24"/>
                <w:szCs w:val="24"/>
                <w:lang w:eastAsia="zh-CN"/>
              </w:rPr>
              <w:t xml:space="preserve">Communicatieve vaardigheden – niet bang zijn om </w:t>
            </w:r>
            <w:r w:rsidR="00915B19">
              <w:rPr>
                <w:rFonts w:eastAsiaTheme="minorEastAsia"/>
                <w:sz w:val="24"/>
                <w:szCs w:val="24"/>
                <w:lang w:eastAsia="zh-CN"/>
              </w:rPr>
              <w:t xml:space="preserve">kritische </w:t>
            </w:r>
            <w:r>
              <w:rPr>
                <w:rFonts w:eastAsiaTheme="minorEastAsia"/>
                <w:sz w:val="24"/>
                <w:szCs w:val="24"/>
                <w:lang w:eastAsia="zh-CN"/>
              </w:rPr>
              <w:t>vragen te stellen</w:t>
            </w:r>
            <w:r w:rsidR="00CF2F1B">
              <w:rPr>
                <w:rFonts w:eastAsiaTheme="minorEastAsia"/>
                <w:sz w:val="24"/>
                <w:szCs w:val="24"/>
                <w:lang w:eastAsia="zh-CN"/>
              </w:rPr>
              <w:t>.</w:t>
            </w:r>
            <w:r>
              <w:rPr>
                <w:rFonts w:eastAsiaTheme="minorEastAsia"/>
                <w:sz w:val="24"/>
                <w:szCs w:val="24"/>
                <w:lang w:eastAsia="zh-CN"/>
              </w:rPr>
              <w:t xml:space="preserve"> </w:t>
            </w:r>
          </w:p>
          <w:p w14:paraId="46000990" w14:textId="77777777" w:rsidR="00915B19" w:rsidRDefault="00915B19" w:rsidP="00870E6A">
            <w:pPr>
              <w:rPr>
                <w:rFonts w:eastAsiaTheme="minorEastAsia"/>
                <w:sz w:val="24"/>
                <w:szCs w:val="24"/>
                <w:lang w:eastAsia="zh-CN"/>
              </w:rPr>
            </w:pPr>
          </w:p>
          <w:p w14:paraId="4677F222" w14:textId="7F5ECD3D" w:rsidR="00915B19" w:rsidRDefault="00915B19" w:rsidP="00870E6A">
            <w:pPr>
              <w:rPr>
                <w:rFonts w:eastAsiaTheme="minorEastAsia"/>
                <w:sz w:val="24"/>
                <w:szCs w:val="24"/>
                <w:lang w:eastAsia="zh-CN"/>
              </w:rPr>
            </w:pPr>
            <w:r>
              <w:rPr>
                <w:rFonts w:eastAsiaTheme="minorEastAsia"/>
                <w:sz w:val="24"/>
                <w:szCs w:val="24"/>
                <w:lang w:eastAsia="zh-CN"/>
              </w:rPr>
              <w:t>Analytisch vermogen – verbanden leggen</w:t>
            </w:r>
          </w:p>
          <w:p w14:paraId="6B9B93AA" w14:textId="77777777" w:rsidR="00BB46EB" w:rsidRDefault="00BB46EB" w:rsidP="00870E6A">
            <w:pPr>
              <w:rPr>
                <w:rFonts w:eastAsiaTheme="minorEastAsia"/>
                <w:sz w:val="24"/>
                <w:szCs w:val="24"/>
                <w:lang w:eastAsia="zh-CN"/>
              </w:rPr>
            </w:pPr>
          </w:p>
          <w:p w14:paraId="30D6ADC0" w14:textId="585EEF07" w:rsidR="00172EB3" w:rsidRDefault="00172EB3" w:rsidP="00870E6A">
            <w:pPr>
              <w:rPr>
                <w:rFonts w:eastAsiaTheme="minorEastAsia"/>
                <w:sz w:val="24"/>
                <w:szCs w:val="24"/>
                <w:lang w:eastAsia="zh-CN"/>
              </w:rPr>
            </w:pPr>
            <w:r>
              <w:rPr>
                <w:rFonts w:eastAsiaTheme="minorEastAsia"/>
                <w:sz w:val="24"/>
                <w:szCs w:val="24"/>
                <w:lang w:eastAsia="zh-CN"/>
              </w:rPr>
              <w:t xml:space="preserve">Ervaring met </w:t>
            </w:r>
            <w:r w:rsidR="004B7482">
              <w:rPr>
                <w:rFonts w:eastAsiaTheme="minorEastAsia"/>
                <w:sz w:val="24"/>
                <w:szCs w:val="24"/>
                <w:lang w:eastAsia="zh-CN"/>
              </w:rPr>
              <w:t xml:space="preserve">Word </w:t>
            </w:r>
            <w:r>
              <w:rPr>
                <w:rFonts w:eastAsiaTheme="minorEastAsia"/>
                <w:sz w:val="24"/>
                <w:szCs w:val="24"/>
                <w:lang w:eastAsia="zh-CN"/>
              </w:rPr>
              <w:t xml:space="preserve">en </w:t>
            </w:r>
            <w:r w:rsidR="004B7482">
              <w:rPr>
                <w:rFonts w:eastAsiaTheme="minorEastAsia"/>
                <w:sz w:val="24"/>
                <w:szCs w:val="24"/>
                <w:lang w:eastAsia="zh-CN"/>
              </w:rPr>
              <w:t>E</w:t>
            </w:r>
            <w:r>
              <w:rPr>
                <w:rFonts w:eastAsiaTheme="minorEastAsia"/>
                <w:sz w:val="24"/>
                <w:szCs w:val="24"/>
                <w:lang w:eastAsia="zh-CN"/>
              </w:rPr>
              <w:t xml:space="preserve">xcel. </w:t>
            </w:r>
          </w:p>
          <w:p w14:paraId="768E91A9" w14:textId="77777777" w:rsidR="00820AE8" w:rsidRPr="00870E6A" w:rsidRDefault="00820AE8" w:rsidP="00870E6A">
            <w:pPr>
              <w:rPr>
                <w:rFonts w:eastAsiaTheme="minorEastAsia"/>
                <w:sz w:val="24"/>
                <w:szCs w:val="24"/>
                <w:lang w:eastAsia="zh-CN"/>
              </w:rPr>
            </w:pPr>
          </w:p>
        </w:tc>
      </w:tr>
      <w:tr w:rsidR="00870E6A" w:rsidRPr="00870E6A" w14:paraId="72A129B9" w14:textId="77777777" w:rsidTr="00D30784">
        <w:trPr>
          <w:trHeight w:val="1418"/>
        </w:trPr>
        <w:tc>
          <w:tcPr>
            <w:tcW w:w="2685" w:type="dxa"/>
          </w:tcPr>
          <w:p w14:paraId="2C8FF43A"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Begeleidingscapaciteit en opleidingsniveau</w:t>
            </w:r>
            <w:r w:rsidRPr="00870E6A">
              <w:rPr>
                <w:rFonts w:eastAsiaTheme="minorEastAsia"/>
                <w:sz w:val="24"/>
                <w:szCs w:val="24"/>
                <w:lang w:eastAsia="zh-CN"/>
              </w:rPr>
              <w:t xml:space="preserve"> van de begeleiders binnen de opdrachtverstrekkende instelling / organisatie</w:t>
            </w:r>
          </w:p>
        </w:tc>
        <w:tc>
          <w:tcPr>
            <w:tcW w:w="6387" w:type="dxa"/>
          </w:tcPr>
          <w:p w14:paraId="29992159" w14:textId="0667DBD0" w:rsidR="00870E6A" w:rsidRPr="00870E6A" w:rsidRDefault="00296CD7" w:rsidP="00870E6A">
            <w:pPr>
              <w:rPr>
                <w:rFonts w:eastAsiaTheme="minorEastAsia"/>
                <w:sz w:val="24"/>
                <w:szCs w:val="24"/>
                <w:lang w:eastAsia="zh-CN"/>
              </w:rPr>
            </w:pPr>
            <w:r>
              <w:rPr>
                <w:rFonts w:eastAsiaTheme="minorEastAsia"/>
                <w:sz w:val="24"/>
                <w:szCs w:val="24"/>
                <w:lang w:eastAsia="zh-CN"/>
              </w:rPr>
              <w:t xml:space="preserve">Voldoende capaciteit van </w:t>
            </w:r>
            <w:r w:rsidR="0056672A">
              <w:rPr>
                <w:rFonts w:eastAsiaTheme="minorEastAsia"/>
                <w:sz w:val="24"/>
                <w:szCs w:val="24"/>
                <w:lang w:eastAsia="zh-CN"/>
              </w:rPr>
              <w:t>Wondexpertisecentrum</w:t>
            </w:r>
            <w:r w:rsidR="00FA164C">
              <w:rPr>
                <w:rFonts w:eastAsiaTheme="minorEastAsia"/>
                <w:sz w:val="24"/>
                <w:szCs w:val="24"/>
                <w:lang w:eastAsia="zh-CN"/>
              </w:rPr>
              <w:t>,</w:t>
            </w:r>
            <w:r w:rsidR="0056672A">
              <w:rPr>
                <w:rFonts w:eastAsiaTheme="minorEastAsia"/>
                <w:sz w:val="24"/>
                <w:szCs w:val="24"/>
                <w:lang w:eastAsia="zh-CN"/>
              </w:rPr>
              <w:t xml:space="preserve"> K&amp;P Essentiele zorg</w:t>
            </w:r>
            <w:r w:rsidR="00FA164C">
              <w:rPr>
                <w:rFonts w:eastAsiaTheme="minorEastAsia"/>
                <w:sz w:val="24"/>
                <w:szCs w:val="24"/>
                <w:lang w:eastAsia="zh-CN"/>
              </w:rPr>
              <w:t xml:space="preserve"> en Verplegingswetenschap</w:t>
            </w:r>
          </w:p>
        </w:tc>
      </w:tr>
      <w:tr w:rsidR="00870E6A" w:rsidRPr="00870E6A" w14:paraId="39B030A6" w14:textId="77777777" w:rsidTr="00D30784">
        <w:trPr>
          <w:trHeight w:val="1418"/>
        </w:trPr>
        <w:tc>
          <w:tcPr>
            <w:tcW w:w="2685" w:type="dxa"/>
            <w:tcBorders>
              <w:top w:val="single" w:sz="4" w:space="0" w:color="auto"/>
              <w:left w:val="single" w:sz="4" w:space="0" w:color="auto"/>
              <w:bottom w:val="single" w:sz="4" w:space="0" w:color="auto"/>
              <w:right w:val="single" w:sz="4" w:space="0" w:color="auto"/>
            </w:tcBorders>
          </w:tcPr>
          <w:p w14:paraId="2BCA889B"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Beschikbaarheid opdrachtgever</w:t>
            </w:r>
          </w:p>
          <w:p w14:paraId="13E77974"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w:t>
            </w:r>
            <w:r w:rsidRPr="00870E6A">
              <w:rPr>
                <w:rFonts w:eastAsiaTheme="minorEastAsia"/>
                <w:i/>
                <w:sz w:val="24"/>
                <w:szCs w:val="24"/>
                <w:lang w:eastAsia="zh-CN"/>
              </w:rPr>
              <w:t>naar inschatting van de opdrachtgever)</w:t>
            </w:r>
          </w:p>
        </w:tc>
        <w:tc>
          <w:tcPr>
            <w:tcW w:w="6387" w:type="dxa"/>
            <w:tcBorders>
              <w:top w:val="single" w:sz="4" w:space="0" w:color="auto"/>
              <w:left w:val="single" w:sz="4" w:space="0" w:color="auto"/>
              <w:bottom w:val="single" w:sz="4" w:space="0" w:color="auto"/>
              <w:right w:val="single" w:sz="4" w:space="0" w:color="auto"/>
            </w:tcBorders>
          </w:tcPr>
          <w:p w14:paraId="322B1422" w14:textId="77777777" w:rsidR="00870E6A" w:rsidRPr="00870E6A" w:rsidRDefault="00296CD7" w:rsidP="00296CD7">
            <w:pPr>
              <w:rPr>
                <w:rFonts w:eastAsiaTheme="minorEastAsia"/>
                <w:sz w:val="24"/>
                <w:szCs w:val="24"/>
                <w:lang w:eastAsia="zh-CN"/>
              </w:rPr>
            </w:pPr>
            <w:r>
              <w:rPr>
                <w:rFonts w:eastAsiaTheme="minorEastAsia"/>
                <w:sz w:val="24"/>
                <w:szCs w:val="24"/>
                <w:lang w:eastAsia="zh-CN"/>
              </w:rPr>
              <w:t xml:space="preserve">Iedere week beschikbaar voor overleg moment </w:t>
            </w:r>
          </w:p>
        </w:tc>
      </w:tr>
      <w:tr w:rsidR="00870E6A" w:rsidRPr="00870E6A" w14:paraId="1985979B" w14:textId="77777777" w:rsidTr="00D30784">
        <w:trPr>
          <w:trHeight w:val="558"/>
        </w:trPr>
        <w:tc>
          <w:tcPr>
            <w:tcW w:w="2685" w:type="dxa"/>
            <w:tcBorders>
              <w:top w:val="single" w:sz="4" w:space="0" w:color="auto"/>
              <w:left w:val="single" w:sz="4" w:space="0" w:color="auto"/>
              <w:bottom w:val="single" w:sz="4" w:space="0" w:color="auto"/>
              <w:right w:val="single" w:sz="4" w:space="0" w:color="auto"/>
            </w:tcBorders>
          </w:tcPr>
          <w:p w14:paraId="3747110B" w14:textId="77777777" w:rsidR="00870E6A" w:rsidRPr="00870E6A" w:rsidRDefault="00870E6A" w:rsidP="00870E6A">
            <w:pPr>
              <w:rPr>
                <w:rFonts w:eastAsiaTheme="minorEastAsia"/>
                <w:sz w:val="24"/>
                <w:szCs w:val="24"/>
                <w:lang w:eastAsia="zh-CN"/>
              </w:rPr>
            </w:pPr>
            <w:r w:rsidRPr="00870E6A">
              <w:rPr>
                <w:rFonts w:eastAsiaTheme="minorEastAsia"/>
                <w:b/>
                <w:sz w:val="24"/>
                <w:szCs w:val="24"/>
                <w:lang w:eastAsia="zh-CN"/>
              </w:rPr>
              <w:t>Opdracht is bedoeld voor studenten</w:t>
            </w:r>
            <w:r w:rsidRPr="00870E6A">
              <w:rPr>
                <w:rFonts w:eastAsiaTheme="minorEastAsia"/>
                <w:sz w:val="24"/>
                <w:szCs w:val="24"/>
                <w:lang w:eastAsia="zh-CN"/>
              </w:rPr>
              <w:t xml:space="preserve">: </w:t>
            </w:r>
            <w:r w:rsidRPr="00870E6A">
              <w:rPr>
                <w:rFonts w:eastAsiaTheme="minorEastAsia"/>
                <w:i/>
                <w:sz w:val="24"/>
                <w:szCs w:val="24"/>
                <w:lang w:eastAsia="zh-CN"/>
              </w:rPr>
              <w:t>(opleiding en het maximum aantal studenten aan dat volgens de opdrachtgever kan deelnemen)</w:t>
            </w:r>
          </w:p>
        </w:tc>
        <w:tc>
          <w:tcPr>
            <w:tcW w:w="6387" w:type="dxa"/>
            <w:tcBorders>
              <w:top w:val="single" w:sz="4" w:space="0" w:color="auto"/>
              <w:left w:val="single" w:sz="4" w:space="0" w:color="auto"/>
              <w:bottom w:val="single" w:sz="4" w:space="0" w:color="auto"/>
              <w:right w:val="single" w:sz="4" w:space="0" w:color="auto"/>
            </w:tcBorders>
          </w:tcPr>
          <w:p w14:paraId="2348638E" w14:textId="0784D0FE" w:rsidR="00870E6A" w:rsidRDefault="00296CD7" w:rsidP="00870E6A">
            <w:pPr>
              <w:rPr>
                <w:rFonts w:eastAsiaTheme="minorEastAsia"/>
                <w:sz w:val="24"/>
                <w:szCs w:val="24"/>
                <w:lang w:eastAsia="zh-CN"/>
              </w:rPr>
            </w:pPr>
            <w:r>
              <w:rPr>
                <w:rFonts w:eastAsiaTheme="minorEastAsia"/>
                <w:sz w:val="24"/>
                <w:szCs w:val="24"/>
                <w:lang w:eastAsia="zh-CN"/>
              </w:rPr>
              <w:t xml:space="preserve">HBO-V </w:t>
            </w:r>
          </w:p>
          <w:p w14:paraId="2B200266" w14:textId="0C4A5AA0" w:rsidR="0056672A" w:rsidRPr="00FD42D7" w:rsidRDefault="00296CD7" w:rsidP="0056672A">
            <w:pPr>
              <w:rPr>
                <w:rFonts w:eastAsiaTheme="minorEastAsia"/>
                <w:i/>
                <w:iCs/>
                <w:sz w:val="24"/>
                <w:szCs w:val="24"/>
                <w:lang w:eastAsia="zh-CN"/>
              </w:rPr>
            </w:pPr>
            <w:r>
              <w:rPr>
                <w:rFonts w:eastAsiaTheme="minorEastAsia"/>
                <w:sz w:val="24"/>
                <w:szCs w:val="24"/>
                <w:lang w:eastAsia="zh-CN"/>
              </w:rPr>
              <w:t>Meerdere mogelijk, wel alleen binnen het Erasmus MC</w:t>
            </w:r>
          </w:p>
          <w:p w14:paraId="0608C54C" w14:textId="57863369" w:rsidR="00870E6A" w:rsidRPr="0056672A" w:rsidRDefault="00870E6A" w:rsidP="0056672A">
            <w:pPr>
              <w:rPr>
                <w:rFonts w:eastAsiaTheme="minorEastAsia"/>
                <w:i/>
                <w:iCs/>
                <w:sz w:val="24"/>
                <w:szCs w:val="24"/>
                <w:lang w:eastAsia="zh-CN"/>
              </w:rPr>
            </w:pPr>
          </w:p>
        </w:tc>
      </w:tr>
      <w:tr w:rsidR="00870E6A" w:rsidRPr="00870E6A" w14:paraId="289A4D7B" w14:textId="77777777" w:rsidTr="00D30784">
        <w:trPr>
          <w:trHeight w:val="1418"/>
        </w:trPr>
        <w:tc>
          <w:tcPr>
            <w:tcW w:w="2685" w:type="dxa"/>
          </w:tcPr>
          <w:p w14:paraId="3515C21E" w14:textId="77777777" w:rsidR="00870E6A" w:rsidRPr="00870E6A" w:rsidRDefault="00870E6A" w:rsidP="00870E6A">
            <w:pPr>
              <w:rPr>
                <w:rFonts w:eastAsiaTheme="minorEastAsia"/>
                <w:b/>
                <w:sz w:val="24"/>
                <w:szCs w:val="24"/>
                <w:lang w:eastAsia="zh-CN"/>
              </w:rPr>
            </w:pPr>
            <w:r w:rsidRPr="00870E6A">
              <w:rPr>
                <w:rFonts w:eastAsiaTheme="minorEastAsia"/>
                <w:b/>
                <w:sz w:val="24"/>
                <w:szCs w:val="24"/>
                <w:lang w:eastAsia="zh-CN"/>
              </w:rPr>
              <w:t>Aanvullende informatie</w:t>
            </w:r>
          </w:p>
          <w:p w14:paraId="1EC4C434"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 xml:space="preserve">(omgeving waarbinnen/afdeling waar het onderzoek dient plaats te vinden; </w:t>
            </w:r>
            <w:proofErr w:type="spellStart"/>
            <w:r w:rsidRPr="00870E6A">
              <w:rPr>
                <w:rFonts w:eastAsiaTheme="minorEastAsia"/>
                <w:sz w:val="24"/>
                <w:szCs w:val="24"/>
                <w:lang w:eastAsia="zh-CN"/>
              </w:rPr>
              <w:t>stake-holders</w:t>
            </w:r>
            <w:proofErr w:type="spellEnd"/>
            <w:r w:rsidRPr="00870E6A">
              <w:rPr>
                <w:rFonts w:eastAsiaTheme="minorEastAsia"/>
                <w:sz w:val="24"/>
                <w:szCs w:val="24"/>
                <w:lang w:eastAsia="zh-CN"/>
              </w:rPr>
              <w:t xml:space="preserve"> (belanghebbenden)</w:t>
            </w:r>
          </w:p>
        </w:tc>
        <w:tc>
          <w:tcPr>
            <w:tcW w:w="6387" w:type="dxa"/>
          </w:tcPr>
          <w:p w14:paraId="7DA7C76B" w14:textId="678C46C9" w:rsidR="00BB46EB" w:rsidRPr="00870E6A" w:rsidRDefault="00915B19" w:rsidP="00FD42D7">
            <w:pPr>
              <w:rPr>
                <w:rFonts w:eastAsiaTheme="minorEastAsia"/>
                <w:sz w:val="24"/>
                <w:szCs w:val="24"/>
                <w:lang w:eastAsia="zh-CN"/>
              </w:rPr>
            </w:pPr>
            <w:r>
              <w:rPr>
                <w:rFonts w:eastAsiaTheme="minorEastAsia"/>
                <w:sz w:val="24"/>
                <w:szCs w:val="24"/>
                <w:lang w:eastAsia="zh-CN"/>
              </w:rPr>
              <w:t>Onderzoek is in opdracht van pi</w:t>
            </w:r>
            <w:r w:rsidR="00FA164C">
              <w:rPr>
                <w:rFonts w:eastAsiaTheme="minorEastAsia"/>
                <w:sz w:val="24"/>
                <w:szCs w:val="24"/>
                <w:lang w:eastAsia="zh-CN"/>
              </w:rPr>
              <w:t>j</w:t>
            </w:r>
            <w:r>
              <w:rPr>
                <w:rFonts w:eastAsiaTheme="minorEastAsia"/>
                <w:sz w:val="24"/>
                <w:szCs w:val="24"/>
                <w:lang w:eastAsia="zh-CN"/>
              </w:rPr>
              <w:t>ler kwaliteit (</w:t>
            </w:r>
            <w:proofErr w:type="spellStart"/>
            <w:r>
              <w:rPr>
                <w:rFonts w:eastAsiaTheme="minorEastAsia"/>
                <w:sz w:val="24"/>
                <w:szCs w:val="24"/>
                <w:lang w:eastAsia="zh-CN"/>
              </w:rPr>
              <w:t>essentiele</w:t>
            </w:r>
            <w:proofErr w:type="spellEnd"/>
            <w:r>
              <w:rPr>
                <w:rFonts w:eastAsiaTheme="minorEastAsia"/>
                <w:sz w:val="24"/>
                <w:szCs w:val="24"/>
                <w:lang w:eastAsia="zh-CN"/>
              </w:rPr>
              <w:t xml:space="preserve"> zorg) en het Wondexpertisecentrum, in samenwerking met Verplegingswetenschap. </w:t>
            </w:r>
          </w:p>
        </w:tc>
      </w:tr>
    </w:tbl>
    <w:p w14:paraId="429B3A08" w14:textId="77777777" w:rsidR="00870E6A" w:rsidRPr="00870E6A" w:rsidRDefault="00870E6A" w:rsidP="00870E6A">
      <w:pPr>
        <w:rPr>
          <w:rFonts w:eastAsiaTheme="minorEastAsia"/>
          <w:sz w:val="24"/>
          <w:szCs w:val="24"/>
          <w:lang w:eastAsia="zh-CN"/>
        </w:rPr>
      </w:pPr>
      <w:r w:rsidRPr="00870E6A">
        <w:rPr>
          <w:rFonts w:eastAsiaTheme="minorEastAsia"/>
          <w:sz w:val="24"/>
          <w:szCs w:val="24"/>
          <w:lang w:eastAsia="zh-CN"/>
        </w:rPr>
        <w:t>*niet in alle gevallen hoeft vooraf het verwachte resultaat/eindproduct vastgesteld te worden. Dit is afhankelijk van de ruimte die de opdrachtnemers (studenten) van de (externe) opdrachtgever (kunnen) krijgen om in deze aan het begin van het onderzoeksproces met en eigen voorstel te komen. Ook het onderwijsprogramma waarbinnen de opdracht wordt uitgevoerd kan vragen dat de studenten deze ruimte krijgen. Daarover vindt dan voorafgaand aan de start van het onderzoek overleg plaats met de opdrachtgever</w:t>
      </w:r>
    </w:p>
    <w:p w14:paraId="580E1048" w14:textId="77777777" w:rsidR="00870E6A" w:rsidRPr="00870E6A" w:rsidRDefault="00870E6A" w:rsidP="00870E6A">
      <w:pPr>
        <w:rPr>
          <w:rFonts w:eastAsiaTheme="minorEastAsia"/>
          <w:lang w:eastAsia="zh-CN"/>
        </w:rPr>
      </w:pPr>
    </w:p>
    <w:p w14:paraId="2E939005" w14:textId="77777777" w:rsidR="00915B0F" w:rsidRPr="00E346AD" w:rsidRDefault="00915B0F">
      <w:pPr>
        <w:rPr>
          <w:rFonts w:ascii="Arial" w:hAnsi="Arial" w:cs="Arial"/>
        </w:rPr>
      </w:pPr>
    </w:p>
    <w:sectPr w:rsidR="00915B0F" w:rsidRPr="00E346AD" w:rsidSect="00D30784">
      <w:footerReference w:type="default" r:id="rId12"/>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E6C4" w14:textId="77777777" w:rsidR="0001103C" w:rsidRDefault="0001103C">
      <w:r>
        <w:separator/>
      </w:r>
    </w:p>
  </w:endnote>
  <w:endnote w:type="continuationSeparator" w:id="0">
    <w:p w14:paraId="236E3065" w14:textId="77777777" w:rsidR="0001103C" w:rsidRDefault="0001103C">
      <w:r>
        <w:continuationSeparator/>
      </w:r>
    </w:p>
  </w:endnote>
  <w:endnote w:type="continuationNotice" w:id="1">
    <w:p w14:paraId="140F6CF5" w14:textId="77777777" w:rsidR="00EF4BC8" w:rsidRDefault="00EF4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727841"/>
      <w:docPartObj>
        <w:docPartGallery w:val="Page Numbers (Bottom of Page)"/>
        <w:docPartUnique/>
      </w:docPartObj>
    </w:sdtPr>
    <w:sdtEndPr/>
    <w:sdtContent>
      <w:p w14:paraId="26B4A0A6" w14:textId="77777777" w:rsidR="00172EB3" w:rsidRDefault="00870E6A" w:rsidP="00D30784">
        <w:pPr>
          <w:pStyle w:val="Voettekst"/>
        </w:pPr>
        <w:r>
          <w:rPr>
            <w:noProof/>
            <w:lang w:eastAsia="nl-NL"/>
          </w:rPr>
          <mc:AlternateContent>
            <mc:Choice Requires="wps">
              <w:drawing>
                <wp:inline distT="0" distB="0" distL="0" distR="0" wp14:anchorId="231061C0" wp14:editId="4682C210">
                  <wp:extent cx="5467350" cy="54610"/>
                  <wp:effectExtent l="7620" t="11430" r="11430" b="10160"/>
                  <wp:docPr id="1"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du="http://schemas.microsoft.com/office/word/2023/wordml/word16du" xmlns:arto="http://schemas.microsoft.com/office/word/2006/arto">
              <w:pict>
                <v:shapetype w14:anchorId="47E75F1C" id="_x0000_t110" coordsize="21600,21600" o:spt="110" path="m10800,l,10800,10800,21600,21600,10800xe">
                  <v:stroke joinstyle="miter"/>
                  <v:path gradientshapeok="t" o:connecttype="rect" textboxrect="5400,5400,16200,16200"/>
                </v:shapetype>
                <v:shape id="AutoVorm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" fillcolor="black">
                  <w10:anchorlock/>
                </v:shape>
              </w:pict>
            </mc:Fallback>
          </mc:AlternateContent>
        </w:r>
      </w:p>
      <w:p w14:paraId="7A83C6A9" w14:textId="77777777" w:rsidR="00172EB3" w:rsidRDefault="00870E6A" w:rsidP="00D30784">
        <w:pPr>
          <w:pStyle w:val="Voettekst"/>
        </w:pPr>
        <w:r>
          <w:t xml:space="preserve">Cursushandleiding afstudeeropdracht </w:t>
        </w:r>
        <w:r w:rsidRPr="003655B2">
          <w:t>OVKBAD0</w:t>
        </w:r>
        <w:r>
          <w:t>2</w:t>
        </w:r>
        <w:r w:rsidRPr="003655B2">
          <w:t>P4</w:t>
        </w:r>
        <w:r>
          <w:t xml:space="preserve"> – september 2017</w:t>
        </w:r>
        <w:r>
          <w:tab/>
        </w:r>
        <w:r>
          <w:fldChar w:fldCharType="begin"/>
        </w:r>
        <w:r>
          <w:instrText>PAGE    \* MERGEFORMAT</w:instrText>
        </w:r>
        <w:r>
          <w:fldChar w:fldCharType="separate"/>
        </w:r>
        <w:r w:rsidR="006667A6">
          <w:rPr>
            <w:noProof/>
          </w:rPr>
          <w:t>3</w:t>
        </w:r>
        <w:r>
          <w:fldChar w:fldCharType="end"/>
        </w:r>
      </w:p>
    </w:sdtContent>
  </w:sdt>
  <w:p w14:paraId="2C6930BD" w14:textId="77777777" w:rsidR="00172EB3" w:rsidRDefault="00172EB3" w:rsidP="00D307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4A37" w14:textId="77777777" w:rsidR="0001103C" w:rsidRDefault="0001103C">
      <w:r>
        <w:separator/>
      </w:r>
    </w:p>
  </w:footnote>
  <w:footnote w:type="continuationSeparator" w:id="0">
    <w:p w14:paraId="14D6CA4A" w14:textId="77777777" w:rsidR="0001103C" w:rsidRDefault="0001103C">
      <w:r>
        <w:continuationSeparator/>
      </w:r>
    </w:p>
  </w:footnote>
  <w:footnote w:type="continuationNotice" w:id="1">
    <w:p w14:paraId="205C38C7" w14:textId="77777777" w:rsidR="00EF4BC8" w:rsidRDefault="00EF4B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CCE"/>
    <w:multiLevelType w:val="hybridMultilevel"/>
    <w:tmpl w:val="E94456F8"/>
    <w:lvl w:ilvl="0" w:tplc="FC7A7D0E">
      <w:start w:val="4"/>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E348B"/>
    <w:multiLevelType w:val="hybridMultilevel"/>
    <w:tmpl w:val="4106E42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35E11"/>
    <w:multiLevelType w:val="hybridMultilevel"/>
    <w:tmpl w:val="08DE7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5086D"/>
    <w:multiLevelType w:val="hybridMultilevel"/>
    <w:tmpl w:val="5A303F8C"/>
    <w:lvl w:ilvl="0" w:tplc="C2EEC07E">
      <w:start w:val="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02F92"/>
    <w:multiLevelType w:val="hybridMultilevel"/>
    <w:tmpl w:val="7A2A2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479843">
    <w:abstractNumId w:val="0"/>
  </w:num>
  <w:num w:numId="2" w16cid:durableId="1503466175">
    <w:abstractNumId w:val="3"/>
  </w:num>
  <w:num w:numId="3" w16cid:durableId="646520557">
    <w:abstractNumId w:val="2"/>
  </w:num>
  <w:num w:numId="4" w16cid:durableId="2002267145">
    <w:abstractNumId w:val="1"/>
  </w:num>
  <w:num w:numId="5" w16cid:durableId="212423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6A"/>
    <w:rsid w:val="0001103C"/>
    <w:rsid w:val="00091425"/>
    <w:rsid w:val="000A26D1"/>
    <w:rsid w:val="000B381B"/>
    <w:rsid w:val="00144E0B"/>
    <w:rsid w:val="00172EB3"/>
    <w:rsid w:val="002410B2"/>
    <w:rsid w:val="00296CD7"/>
    <w:rsid w:val="002D333C"/>
    <w:rsid w:val="00374659"/>
    <w:rsid w:val="004157E0"/>
    <w:rsid w:val="0042500A"/>
    <w:rsid w:val="00473898"/>
    <w:rsid w:val="004B7482"/>
    <w:rsid w:val="00520CE3"/>
    <w:rsid w:val="0056672A"/>
    <w:rsid w:val="005B14C9"/>
    <w:rsid w:val="005D42F4"/>
    <w:rsid w:val="006667A6"/>
    <w:rsid w:val="007C6CCC"/>
    <w:rsid w:val="00820AE8"/>
    <w:rsid w:val="00870E6A"/>
    <w:rsid w:val="00877FF1"/>
    <w:rsid w:val="00880C24"/>
    <w:rsid w:val="008972BA"/>
    <w:rsid w:val="008C24C4"/>
    <w:rsid w:val="008D5B5C"/>
    <w:rsid w:val="008F79CA"/>
    <w:rsid w:val="009126FC"/>
    <w:rsid w:val="00915B0F"/>
    <w:rsid w:val="00915B19"/>
    <w:rsid w:val="009737DE"/>
    <w:rsid w:val="00BB46EB"/>
    <w:rsid w:val="00BB7134"/>
    <w:rsid w:val="00BD174F"/>
    <w:rsid w:val="00C03224"/>
    <w:rsid w:val="00C2787F"/>
    <w:rsid w:val="00CC2537"/>
    <w:rsid w:val="00CC2FE3"/>
    <w:rsid w:val="00CF2F1B"/>
    <w:rsid w:val="00D30784"/>
    <w:rsid w:val="00DA2E2C"/>
    <w:rsid w:val="00DE1E96"/>
    <w:rsid w:val="00E2290D"/>
    <w:rsid w:val="00E346AD"/>
    <w:rsid w:val="00EF4BC8"/>
    <w:rsid w:val="00F12149"/>
    <w:rsid w:val="00FA164C"/>
    <w:rsid w:val="00FD42D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CD23"/>
  <w15:chartTrackingRefBased/>
  <w15:docId w15:val="{24145DCF-19A9-4C76-B92A-6D7B81C2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870E6A"/>
    <w:pPr>
      <w:tabs>
        <w:tab w:val="center" w:pos="4536"/>
        <w:tab w:val="right" w:pos="9072"/>
      </w:tabs>
    </w:pPr>
  </w:style>
  <w:style w:type="character" w:customStyle="1" w:styleId="VoettekstChar">
    <w:name w:val="Voettekst Char"/>
    <w:basedOn w:val="Standaardalinea-lettertype"/>
    <w:link w:val="Voettekst"/>
    <w:uiPriority w:val="99"/>
    <w:semiHidden/>
    <w:rsid w:val="00870E6A"/>
  </w:style>
  <w:style w:type="character" w:styleId="Hyperlink">
    <w:name w:val="Hyperlink"/>
    <w:basedOn w:val="Standaardalinea-lettertype"/>
    <w:uiPriority w:val="99"/>
    <w:unhideWhenUsed/>
    <w:rsid w:val="00880C24"/>
    <w:rPr>
      <w:color w:val="0000FF" w:themeColor="hyperlink"/>
      <w:u w:val="single"/>
    </w:rPr>
  </w:style>
  <w:style w:type="paragraph" w:styleId="Lijstalinea">
    <w:name w:val="List Paragraph"/>
    <w:basedOn w:val="Standaard"/>
    <w:uiPriority w:val="34"/>
    <w:qFormat/>
    <w:rsid w:val="00820AE8"/>
    <w:pPr>
      <w:ind w:left="720"/>
      <w:contextualSpacing/>
    </w:pPr>
  </w:style>
  <w:style w:type="paragraph" w:styleId="Revisie">
    <w:name w:val="Revision"/>
    <w:hidden/>
    <w:uiPriority w:val="99"/>
    <w:semiHidden/>
    <w:rsid w:val="008972BA"/>
  </w:style>
  <w:style w:type="character" w:styleId="Verwijzingopmerking">
    <w:name w:val="annotation reference"/>
    <w:basedOn w:val="Standaardalinea-lettertype"/>
    <w:uiPriority w:val="99"/>
    <w:semiHidden/>
    <w:unhideWhenUsed/>
    <w:rsid w:val="008D5B5C"/>
    <w:rPr>
      <w:sz w:val="16"/>
      <w:szCs w:val="16"/>
    </w:rPr>
  </w:style>
  <w:style w:type="paragraph" w:styleId="Tekstopmerking">
    <w:name w:val="annotation text"/>
    <w:basedOn w:val="Standaard"/>
    <w:link w:val="TekstopmerkingChar"/>
    <w:uiPriority w:val="99"/>
    <w:unhideWhenUsed/>
    <w:rsid w:val="008D5B5C"/>
    <w:rPr>
      <w:sz w:val="20"/>
      <w:szCs w:val="20"/>
    </w:rPr>
  </w:style>
  <w:style w:type="character" w:customStyle="1" w:styleId="TekstopmerkingChar">
    <w:name w:val="Tekst opmerking Char"/>
    <w:basedOn w:val="Standaardalinea-lettertype"/>
    <w:link w:val="Tekstopmerking"/>
    <w:uiPriority w:val="99"/>
    <w:rsid w:val="008D5B5C"/>
    <w:rPr>
      <w:sz w:val="20"/>
      <w:szCs w:val="20"/>
    </w:rPr>
  </w:style>
  <w:style w:type="paragraph" w:styleId="Onderwerpvanopmerking">
    <w:name w:val="annotation subject"/>
    <w:basedOn w:val="Tekstopmerking"/>
    <w:next w:val="Tekstopmerking"/>
    <w:link w:val="OnderwerpvanopmerkingChar"/>
    <w:uiPriority w:val="99"/>
    <w:semiHidden/>
    <w:unhideWhenUsed/>
    <w:rsid w:val="008D5B5C"/>
    <w:rPr>
      <w:b/>
      <w:bCs/>
    </w:rPr>
  </w:style>
  <w:style w:type="character" w:customStyle="1" w:styleId="OnderwerpvanopmerkingChar">
    <w:name w:val="Onderwerp van opmerking Char"/>
    <w:basedOn w:val="TekstopmerkingChar"/>
    <w:link w:val="Onderwerpvanopmerking"/>
    <w:uiPriority w:val="99"/>
    <w:semiHidden/>
    <w:rsid w:val="008D5B5C"/>
    <w:rPr>
      <w:b/>
      <w:bCs/>
      <w:sz w:val="20"/>
      <w:szCs w:val="20"/>
    </w:rPr>
  </w:style>
  <w:style w:type="paragraph" w:styleId="Koptekst">
    <w:name w:val="header"/>
    <w:basedOn w:val="Standaard"/>
    <w:link w:val="KoptekstChar"/>
    <w:uiPriority w:val="99"/>
    <w:semiHidden/>
    <w:unhideWhenUsed/>
    <w:rsid w:val="00EF4BC8"/>
    <w:pPr>
      <w:tabs>
        <w:tab w:val="center" w:pos="4680"/>
        <w:tab w:val="right" w:pos="9360"/>
      </w:tabs>
    </w:pPr>
  </w:style>
  <w:style w:type="character" w:customStyle="1" w:styleId="KoptekstChar">
    <w:name w:val="Koptekst Char"/>
    <w:basedOn w:val="Standaardalinea-lettertype"/>
    <w:link w:val="Koptekst"/>
    <w:uiPriority w:val="99"/>
    <w:semiHidden/>
    <w:rsid w:val="00EF4BC8"/>
  </w:style>
  <w:style w:type="character" w:styleId="Onopgelostemelding">
    <w:name w:val="Unresolved Mention"/>
    <w:basedOn w:val="Standaardalinea-lettertype"/>
    <w:uiPriority w:val="99"/>
    <w:semiHidden/>
    <w:unhideWhenUsed/>
    <w:rsid w:val="00FA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poon@erasmusmc.n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8FC597FAADD2448EB87921BC7C527A" ma:contentTypeVersion="15" ma:contentTypeDescription="Een nieuw document maken." ma:contentTypeScope="" ma:versionID="34840f51059bdc6ba9c7ce95ec1e5086">
  <xsd:schema xmlns:xsd="http://www.w3.org/2001/XMLSchema" xmlns:xs="http://www.w3.org/2001/XMLSchema" xmlns:p="http://schemas.microsoft.com/office/2006/metadata/properties" xmlns:ns2="8fb27879-a1db-4cb9-ac93-fc7873183304" xmlns:ns3="816d1c4f-4626-46d7-83d2-437d470fff25" targetNamespace="http://schemas.microsoft.com/office/2006/metadata/properties" ma:root="true" ma:fieldsID="b6206d59acae8d5d042a3f6945b557f3" ns2:_="" ns3:_="">
    <xsd:import namespace="8fb27879-a1db-4cb9-ac93-fc7873183304"/>
    <xsd:import namespace="816d1c4f-4626-46d7-83d2-437d470fff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27879-a1db-4cb9-ac93-fc7873183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63458cd-ce2d-47d3-a8fb-aba961f6e937"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6d1c4f-4626-46d7-83d2-437d470fff2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1e93f2e-7c4e-4f09-8026-c066ac1fbae0}" ma:internalName="TaxCatchAll" ma:showField="CatchAllData" ma:web="816d1c4f-4626-46d7-83d2-437d470fff2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b27879-a1db-4cb9-ac93-fc7873183304">
      <Terms xmlns="http://schemas.microsoft.com/office/infopath/2007/PartnerControls"/>
    </lcf76f155ced4ddcb4097134ff3c332f>
    <TaxCatchAll xmlns="816d1c4f-4626-46d7-83d2-437d470fff2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D19D-B8EE-4CA8-A97C-D29C83958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b27879-a1db-4cb9-ac93-fc7873183304"/>
    <ds:schemaRef ds:uri="816d1c4f-4626-46d7-83d2-437d470ff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EA0CCB-ADC2-4455-908F-95656ACE70CF}">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816d1c4f-4626-46d7-83d2-437d470fff25"/>
    <ds:schemaRef ds:uri="http://schemas.microsoft.com/office/infopath/2007/PartnerControls"/>
    <ds:schemaRef ds:uri="http://schemas.openxmlformats.org/package/2006/metadata/core-properties"/>
    <ds:schemaRef ds:uri="8fb27879-a1db-4cb9-ac93-fc7873183304"/>
    <ds:schemaRef ds:uri="http://www.w3.org/XML/1998/namespace"/>
  </ds:schemaRefs>
</ds:datastoreItem>
</file>

<file path=customXml/itemProps3.xml><?xml version="1.0" encoding="utf-8"?>
<ds:datastoreItem xmlns:ds="http://schemas.openxmlformats.org/officeDocument/2006/customXml" ds:itemID="{DDA03518-C608-46FA-A715-E2140EB4B59D}">
  <ds:schemaRefs>
    <ds:schemaRef ds:uri="http://schemas.microsoft.com/sharepoint/v3/contenttype/forms"/>
  </ds:schemaRefs>
</ds:datastoreItem>
</file>

<file path=customXml/itemProps4.xml><?xml version="1.0" encoding="utf-8"?>
<ds:datastoreItem xmlns:ds="http://schemas.openxmlformats.org/officeDocument/2006/customXml" ds:itemID="{4C3C1B80-9BC7-47D4-BDA1-01C77EB0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792</Words>
  <Characters>4356</Characters>
  <Application>Microsoft Office Word</Application>
  <DocSecurity>4</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Hooft, S.M. van (Susanne)</dc:creator>
  <cp:keywords/>
  <dc:description/>
  <cp:lastModifiedBy>Oldenmenger, W.H. (Wendy)</cp:lastModifiedBy>
  <cp:revision>2</cp:revision>
  <dcterms:created xsi:type="dcterms:W3CDTF">2025-02-11T12:35:00Z</dcterms:created>
  <dcterms:modified xsi:type="dcterms:W3CDTF">2025-02-11T12:35:00Z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0x010100928FC597FAADD2448EB87921BC7C527A</vt:lpwstr>
  </property>
  <property fmtid="{D5CDD505-2E9C-101B-9397-08002B2CF9AE}" pid="3" name="MediaServiceImageTags">
    <vt:lpwstr/>
  </property>
</Properties>
</file>